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AB87" w14:textId="77777777" w:rsidR="00824ECC" w:rsidRPr="00C7763A" w:rsidRDefault="00824ECC" w:rsidP="00824ECC">
      <w:pPr>
        <w:jc w:val="center"/>
        <w:rPr>
          <w:rFonts w:ascii="Arial" w:hAnsi="Arial" w:cs="Arial"/>
          <w:b/>
          <w:sz w:val="24"/>
          <w:szCs w:val="24"/>
        </w:rPr>
      </w:pPr>
      <w:r w:rsidRPr="00C7763A">
        <w:rPr>
          <w:rFonts w:ascii="Arial" w:hAnsi="Arial" w:cs="Arial"/>
          <w:b/>
          <w:sz w:val="24"/>
          <w:szCs w:val="24"/>
        </w:rPr>
        <w:t xml:space="preserve">TÉRMINOS DE REFERENCIA </w:t>
      </w:r>
    </w:p>
    <w:p w14:paraId="4C7C24AC" w14:textId="77777777" w:rsidR="00824ECC" w:rsidRPr="00C7763A" w:rsidRDefault="00824ECC" w:rsidP="00824ECC">
      <w:pPr>
        <w:pStyle w:val="Prrafodelista"/>
        <w:ind w:left="284"/>
        <w:jc w:val="both"/>
        <w:rPr>
          <w:rFonts w:ascii="Arial" w:hAnsi="Arial" w:cs="Arial"/>
          <w:b/>
          <w:bCs/>
        </w:rPr>
      </w:pPr>
      <w:r w:rsidRPr="00C7763A">
        <w:rPr>
          <w:rFonts w:ascii="Arial" w:hAnsi="Arial" w:cs="Arial"/>
          <w:b/>
        </w:rPr>
        <w:t>PARA LA EJECUCIÓN DEL PLAN DE GESTIÓN DE RECURSOS NATURALES ASOCIADOS A LOS NEGOCIOS RURALES</w:t>
      </w:r>
      <w:r>
        <w:rPr>
          <w:rFonts w:ascii="Arial" w:hAnsi="Arial" w:cs="Arial"/>
          <w:b/>
        </w:rPr>
        <w:t xml:space="preserve"> </w:t>
      </w:r>
      <w:r w:rsidRPr="00C7763A">
        <w:rPr>
          <w:rFonts w:ascii="Arial" w:hAnsi="Arial" w:cs="Arial"/>
          <w:b/>
        </w:rPr>
        <w:t xml:space="preserve">DENOMINADO: </w:t>
      </w:r>
      <w:r w:rsidRPr="00C7763A">
        <w:rPr>
          <w:rFonts w:ascii="Arial" w:hAnsi="Arial" w:cs="Arial"/>
          <w:b/>
          <w:bCs/>
        </w:rPr>
        <w:t>“PLAN DE GESTIÓN DE RECURSOS NATURALES PARA POTENCIAR LA RECARGA HÍDRICA EN CABECERA DE CUENCAS MEDIANTE LA FORESTACIÓN CON ESPECIES NATIVAS LOCALES EN EL DISTRITO DE CATILLUC, PROVINCIA DE SAN MIGUEL”</w:t>
      </w:r>
    </w:p>
    <w:p w14:paraId="5197B107" w14:textId="77777777" w:rsidR="00824ECC" w:rsidRPr="00C7763A" w:rsidRDefault="00824ECC" w:rsidP="00824ECC">
      <w:pPr>
        <w:autoSpaceDE w:val="0"/>
        <w:autoSpaceDN w:val="0"/>
        <w:adjustRightInd w:val="0"/>
        <w:spacing w:after="0" w:line="240" w:lineRule="auto"/>
        <w:ind w:left="284"/>
        <w:jc w:val="both"/>
        <w:rPr>
          <w:rFonts w:ascii="Arial" w:hAnsi="Arial" w:cs="Arial"/>
          <w:b/>
        </w:rPr>
      </w:pPr>
    </w:p>
    <w:p w14:paraId="436F2B84"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hAnsi="Arial" w:cs="Arial"/>
          <w:b/>
        </w:rPr>
      </w:pPr>
      <w:r w:rsidRPr="00C7763A">
        <w:rPr>
          <w:rFonts w:ascii="Arial" w:eastAsia="Calibri" w:hAnsi="Arial" w:cs="Arial"/>
          <w:b/>
        </w:rPr>
        <w:t>SOLICITANTE</w:t>
      </w:r>
    </w:p>
    <w:p w14:paraId="664FD04C" w14:textId="77777777" w:rsidR="00824ECC" w:rsidRPr="00C7763A" w:rsidRDefault="00824ECC" w:rsidP="00824ECC">
      <w:pPr>
        <w:ind w:left="284"/>
        <w:jc w:val="both"/>
        <w:rPr>
          <w:rFonts w:ascii="Arial" w:hAnsi="Arial" w:cs="Arial"/>
        </w:rPr>
      </w:pPr>
      <w:r w:rsidRPr="00C7763A">
        <w:rPr>
          <w:rFonts w:ascii="Arial" w:hAnsi="Arial" w:cs="Arial"/>
        </w:rPr>
        <w:t xml:space="preserve">Asociación de Truchicultores Nuevo Sambaqui, con domicilio legal en el </w:t>
      </w:r>
      <w:r w:rsidRPr="00C7763A">
        <w:rPr>
          <w:rFonts w:ascii="Arial" w:hAnsi="Arial" w:cs="Arial"/>
          <w:color w:val="333333"/>
          <w:shd w:val="clear" w:color="auto" w:fill="FFFFFF"/>
        </w:rPr>
        <w:t>caserío San Mateo,</w:t>
      </w:r>
      <w:r w:rsidRPr="00C7763A">
        <w:rPr>
          <w:rFonts w:ascii="Arial" w:hAnsi="Arial" w:cs="Arial"/>
        </w:rPr>
        <w:t xml:space="preserve"> ubicado en el distrito de Catilluc, provincia de San Miguel, departamento de Cajamarca.</w:t>
      </w:r>
    </w:p>
    <w:p w14:paraId="1EF6E73A"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hAnsi="Arial" w:cs="Arial"/>
          <w:b/>
        </w:rPr>
      </w:pPr>
      <w:r w:rsidRPr="00C7763A">
        <w:rPr>
          <w:rFonts w:ascii="Arial" w:eastAsia="Calibri" w:hAnsi="Arial" w:cs="Arial"/>
          <w:b/>
        </w:rPr>
        <w:t>ANTECEDENTES</w:t>
      </w:r>
    </w:p>
    <w:p w14:paraId="11B50D8F" w14:textId="77777777" w:rsidR="00824ECC" w:rsidRPr="00C7763A" w:rsidRDefault="00824ECC" w:rsidP="00824ECC">
      <w:pPr>
        <w:spacing w:after="0"/>
        <w:ind w:left="284"/>
        <w:jc w:val="both"/>
        <w:rPr>
          <w:rFonts w:ascii="Arial" w:hAnsi="Arial" w:cs="Arial"/>
        </w:rPr>
      </w:pPr>
      <w:r w:rsidRPr="00C7763A">
        <w:rPr>
          <w:rFonts w:ascii="Arial" w:hAnsi="Arial" w:cs="Arial"/>
        </w:rPr>
        <w:t xml:space="preserve">El Proyecto “Mejoramiento y Ampliación de los Servicios Públicos para el Desarrollo Productivo Local en el Ámbito de la Sierra y la Selva del Perú-AVANZAR RURAL” se viene ejecutando en virtud al Convenio de préstamo firmado entre el Gobierno Peruano y el Fondo Internacional de Desarrollo Agrícola (FIDA) a través del Programa de Desarrollo Productivo Agrario Rural-AGRORURAL del Ministerio de Desarrollo Agrario y Riego (MIDAGRI), y mediante el Componente 1 “Aprovechamiento Sostenible de los Recursos Naturales en el desarrollo de los negocios rurales”, el cual  busca mejorar la gestión del manejo sostenible de los recursos naturales en bienes Públicos, semipúblicos y comunales con enfoque de riesgo de clima. </w:t>
      </w:r>
    </w:p>
    <w:p w14:paraId="69D5DC99" w14:textId="77777777" w:rsidR="00824ECC" w:rsidRPr="00C7763A" w:rsidRDefault="00824ECC" w:rsidP="00824ECC">
      <w:pPr>
        <w:spacing w:after="0"/>
        <w:ind w:left="284"/>
        <w:jc w:val="both"/>
        <w:rPr>
          <w:rFonts w:ascii="Arial" w:hAnsi="Arial" w:cs="Arial"/>
        </w:rPr>
      </w:pPr>
    </w:p>
    <w:p w14:paraId="4C7CC105" w14:textId="77777777" w:rsidR="00824ECC" w:rsidRPr="00C7763A" w:rsidRDefault="00824ECC" w:rsidP="00824ECC">
      <w:pPr>
        <w:spacing w:after="0"/>
        <w:ind w:left="284"/>
        <w:jc w:val="both"/>
        <w:rPr>
          <w:rFonts w:ascii="Arial" w:hAnsi="Arial" w:cs="Arial"/>
        </w:rPr>
      </w:pPr>
      <w:r w:rsidRPr="00C7763A">
        <w:rPr>
          <w:rFonts w:ascii="Arial" w:hAnsi="Arial" w:cs="Arial"/>
        </w:rPr>
        <w:t>Para el cumplimiento de estos objetivos, el Proyecto ejecutará en sus ámbitos de intervención Planes de Gestión de Recursos Naturales (PGRNA) asociados a los negocios rurales, con enfoque ambiental y de clima, los mismos que deben estar alineados a la herramienta de gestión institucional que orienta la planificación territorial como son los Programas provinciales en gestión de recursos naturales elaborados en las Mesas Técnicas con participación de los actores locales.</w:t>
      </w:r>
    </w:p>
    <w:p w14:paraId="6905C078" w14:textId="77777777" w:rsidR="00824ECC" w:rsidRPr="00C7763A" w:rsidRDefault="00824ECC" w:rsidP="00824ECC">
      <w:pPr>
        <w:spacing w:after="0"/>
        <w:ind w:left="284"/>
        <w:jc w:val="both"/>
        <w:rPr>
          <w:rFonts w:ascii="Arial" w:hAnsi="Arial" w:cs="Arial"/>
        </w:rPr>
      </w:pPr>
    </w:p>
    <w:p w14:paraId="1CB5ABC4" w14:textId="77777777" w:rsidR="00824ECC" w:rsidRPr="00C7763A" w:rsidRDefault="00824ECC" w:rsidP="00824ECC">
      <w:pPr>
        <w:spacing w:after="0"/>
        <w:ind w:left="284"/>
        <w:jc w:val="both"/>
        <w:rPr>
          <w:rFonts w:ascii="Arial" w:hAnsi="Arial" w:cs="Arial"/>
        </w:rPr>
      </w:pPr>
      <w:r w:rsidRPr="00C7763A">
        <w:rPr>
          <w:rFonts w:ascii="Arial" w:hAnsi="Arial" w:cs="Arial"/>
        </w:rPr>
        <w:t xml:space="preserve">Los PGRNA han sido formulados sobre las necesidades en común de </w:t>
      </w:r>
      <w:r w:rsidRPr="00C7763A">
        <w:rPr>
          <w:rFonts w:ascii="Arial" w:hAnsi="Arial" w:cs="Arial"/>
          <w:b/>
        </w:rPr>
        <w:t>05</w:t>
      </w:r>
      <w:r w:rsidRPr="00C7763A">
        <w:rPr>
          <w:rFonts w:ascii="Arial" w:hAnsi="Arial" w:cs="Arial"/>
          <w:color w:val="FF0000"/>
        </w:rPr>
        <w:t xml:space="preserve"> </w:t>
      </w:r>
      <w:r w:rsidRPr="00C7763A">
        <w:rPr>
          <w:rFonts w:ascii="Arial" w:hAnsi="Arial" w:cs="Arial"/>
        </w:rPr>
        <w:t>organizaciones de pequeños productores (OPP), que vienen ejecutando planes de negocios rurales del Proyecto Avanzar Rural y teniendo como herramienta el mapeo provincial de recursos naturales elaborados por el proyecto mediante consultorías, los mismos que deben generar impacto en el desarrollo económico, social y ambiental en los territorios intervenidos, escalando a nuevas tecnologías en el manejo y gestión de los recursos naturales y adaptación al cambio climático.</w:t>
      </w:r>
    </w:p>
    <w:p w14:paraId="008B2E76" w14:textId="77777777" w:rsidR="00824ECC" w:rsidRPr="00C7763A" w:rsidRDefault="00824ECC" w:rsidP="00824ECC">
      <w:pPr>
        <w:spacing w:after="0"/>
        <w:ind w:left="284"/>
        <w:jc w:val="both"/>
        <w:rPr>
          <w:rFonts w:ascii="Arial" w:hAnsi="Arial" w:cs="Arial"/>
        </w:rPr>
      </w:pPr>
    </w:p>
    <w:p w14:paraId="76821771" w14:textId="77777777" w:rsidR="00824ECC" w:rsidRPr="00C7763A" w:rsidRDefault="00824ECC" w:rsidP="00824ECC">
      <w:pPr>
        <w:shd w:val="clear" w:color="auto" w:fill="FFFFFF" w:themeFill="background1"/>
        <w:spacing w:after="0"/>
        <w:ind w:left="284" w:right="113"/>
        <w:jc w:val="both"/>
        <w:rPr>
          <w:rFonts w:ascii="Arial" w:hAnsi="Arial" w:cs="Arial"/>
        </w:rPr>
      </w:pPr>
      <w:r w:rsidRPr="00C7763A">
        <w:rPr>
          <w:rFonts w:ascii="Arial" w:hAnsi="Arial" w:cs="Arial"/>
        </w:rPr>
        <w:t>En este contexto, las organizaciones asociadas al PGRNA</w:t>
      </w:r>
      <w:r w:rsidRPr="00C7763A">
        <w:rPr>
          <w:rFonts w:ascii="Arial" w:hAnsi="Arial" w:cs="Arial"/>
          <w:color w:val="FF0000"/>
        </w:rPr>
        <w:t>,</w:t>
      </w:r>
      <w:r w:rsidRPr="00C7763A">
        <w:rPr>
          <w:rFonts w:ascii="Arial" w:hAnsi="Arial" w:cs="Arial"/>
        </w:rPr>
        <w:t xml:space="preserve"> eligieron a la </w:t>
      </w:r>
      <w:r w:rsidRPr="00C7763A">
        <w:rPr>
          <w:rFonts w:ascii="Arial" w:hAnsi="Arial" w:cs="Arial"/>
          <w:b/>
          <w:bCs/>
        </w:rPr>
        <w:t>Organización Líder</w:t>
      </w:r>
      <w:r w:rsidRPr="00C7763A">
        <w:rPr>
          <w:rFonts w:ascii="Arial" w:hAnsi="Arial" w:cs="Arial"/>
        </w:rPr>
        <w:t xml:space="preserve"> para que las represente ante el Proyecto Avanzar Rural y solicite el requerimiento de los servicios para la formulación del PGRNA denominado </w:t>
      </w:r>
      <w:r w:rsidRPr="00C7763A">
        <w:rPr>
          <w:rFonts w:ascii="Arial" w:hAnsi="Arial" w:cs="Arial"/>
          <w:b/>
          <w:bCs/>
        </w:rPr>
        <w:t xml:space="preserve">“PLAN DE GESTIÓN DE RECURSOS NATURALES PARA POTENCIAR LA RECARGA HÍDRICA EN CABECERA DE CUENCAS MEDIANTE LA FORESTACIÓN CON ESPECIES NATIVAS LOCALES EN EL DISTRITO DE CATILLUC, PROVINCIA DE SAN MIGUEL” </w:t>
      </w:r>
      <w:r w:rsidRPr="00C7763A">
        <w:rPr>
          <w:rFonts w:ascii="Arial" w:hAnsi="Arial" w:cs="Arial"/>
        </w:rPr>
        <w:t>el mismo que cuenta con viabilidad técnica y económica; y están respaldados por el Acta del Comité Interno de Revisión del Proyecto Avanzar Rural.</w:t>
      </w:r>
    </w:p>
    <w:p w14:paraId="77CA3B31" w14:textId="77777777" w:rsidR="00824ECC" w:rsidRPr="00C7763A" w:rsidRDefault="00824ECC" w:rsidP="00824ECC">
      <w:pPr>
        <w:shd w:val="clear" w:color="auto" w:fill="FFFFFF" w:themeFill="background1"/>
        <w:spacing w:after="0"/>
        <w:ind w:left="284" w:right="113"/>
        <w:jc w:val="both"/>
        <w:rPr>
          <w:rFonts w:ascii="Arial" w:hAnsi="Arial" w:cs="Arial"/>
        </w:rPr>
      </w:pPr>
    </w:p>
    <w:p w14:paraId="244DB6D2" w14:textId="77777777" w:rsidR="00824ECC" w:rsidRPr="00C7763A" w:rsidRDefault="00824ECC" w:rsidP="00824ECC">
      <w:pPr>
        <w:spacing w:after="0"/>
        <w:ind w:left="284"/>
        <w:jc w:val="both"/>
        <w:rPr>
          <w:rFonts w:ascii="Arial" w:eastAsia="Arial" w:hAnsi="Arial" w:cs="Arial"/>
          <w:b/>
          <w:color w:val="003366"/>
          <w:spacing w:val="-2"/>
        </w:rPr>
      </w:pPr>
      <w:r w:rsidRPr="00C7763A">
        <w:rPr>
          <w:rFonts w:ascii="Arial" w:hAnsi="Arial" w:cs="Arial"/>
        </w:rPr>
        <w:t>La intervención del presente PGRNA corresponde al distrito de Catilluc, provincia de San Miguel, por lo que en cumplimiento al Manual Operativo del Proyecto Avanzar Rural, corresponde</w:t>
      </w:r>
      <w:r w:rsidRPr="00C7763A">
        <w:rPr>
          <w:rFonts w:ascii="Arial" w:hAnsi="Arial" w:cs="Arial"/>
          <w:color w:val="FF0000"/>
        </w:rPr>
        <w:t xml:space="preserve"> </w:t>
      </w:r>
      <w:r w:rsidRPr="00C7763A">
        <w:rPr>
          <w:rFonts w:ascii="Arial" w:hAnsi="Arial" w:cs="Arial"/>
        </w:rPr>
        <w:t xml:space="preserve">su ejecución a la </w:t>
      </w:r>
      <w:r w:rsidRPr="00C7763A">
        <w:rPr>
          <w:rFonts w:ascii="Arial" w:hAnsi="Arial" w:cs="Arial"/>
          <w:b/>
        </w:rPr>
        <w:t>Organización Líder</w:t>
      </w:r>
      <w:r w:rsidRPr="00C7763A">
        <w:rPr>
          <w:rFonts w:ascii="Arial" w:hAnsi="Arial" w:cs="Arial"/>
        </w:rPr>
        <w:t xml:space="preserve"> denominada </w:t>
      </w:r>
      <w:r w:rsidRPr="00C7763A">
        <w:rPr>
          <w:rFonts w:ascii="Arial" w:hAnsi="Arial" w:cs="Arial"/>
          <w:b/>
          <w:bCs/>
        </w:rPr>
        <w:t>“</w:t>
      </w:r>
      <w:r w:rsidRPr="00C7763A">
        <w:rPr>
          <w:rFonts w:ascii="Arial" w:eastAsia="Arial" w:hAnsi="Arial" w:cs="Arial"/>
          <w:b/>
          <w:bCs/>
          <w:color w:val="003366"/>
          <w:spacing w:val="-2"/>
        </w:rPr>
        <w:t>ASOCIACION DE TRUCHICULTORES NUEVO SAMBAQUI</w:t>
      </w:r>
      <w:r w:rsidRPr="00C7763A">
        <w:rPr>
          <w:rFonts w:ascii="Arial" w:hAnsi="Arial" w:cs="Arial"/>
          <w:b/>
          <w:bCs/>
        </w:rPr>
        <w:t>”</w:t>
      </w:r>
      <w:r w:rsidRPr="00C7763A">
        <w:rPr>
          <w:rFonts w:ascii="Arial" w:hAnsi="Arial" w:cs="Arial"/>
        </w:rPr>
        <w:t xml:space="preserve"> quien firmará un contrato de donación, con el </w:t>
      </w:r>
      <w:r w:rsidRPr="00C7763A">
        <w:rPr>
          <w:rFonts w:ascii="Arial" w:hAnsi="Arial" w:cs="Arial"/>
          <w:b/>
        </w:rPr>
        <w:t>NEC PROYECTO AVANZAR RURAL</w:t>
      </w:r>
      <w:r w:rsidRPr="00C7763A">
        <w:rPr>
          <w:rFonts w:ascii="Arial" w:hAnsi="Arial" w:cs="Arial"/>
        </w:rPr>
        <w:t xml:space="preserve"> para la implementación del PGRNA. </w:t>
      </w:r>
    </w:p>
    <w:p w14:paraId="546B5F0B" w14:textId="77777777" w:rsidR="00824ECC" w:rsidRPr="00C7763A" w:rsidRDefault="00824ECC" w:rsidP="00824ECC">
      <w:pPr>
        <w:spacing w:after="0"/>
        <w:ind w:left="284"/>
        <w:jc w:val="both"/>
        <w:rPr>
          <w:rFonts w:ascii="Arial" w:hAnsi="Arial" w:cs="Arial"/>
        </w:rPr>
      </w:pPr>
    </w:p>
    <w:p w14:paraId="362A1126" w14:textId="77777777" w:rsidR="00824ECC" w:rsidRDefault="00824ECC" w:rsidP="00824ECC">
      <w:pPr>
        <w:spacing w:after="0"/>
        <w:ind w:left="284"/>
        <w:jc w:val="both"/>
        <w:rPr>
          <w:rFonts w:ascii="Arial" w:hAnsi="Arial" w:cs="Arial"/>
        </w:rPr>
      </w:pPr>
      <w:r w:rsidRPr="00C7763A">
        <w:rPr>
          <w:rFonts w:ascii="Arial" w:hAnsi="Arial" w:cs="Arial"/>
        </w:rPr>
        <w:t xml:space="preserve">Las organizaciones asociadas al PGRNA conformarán el Comité de adquisiciones, quienes realizarán el proceso de </w:t>
      </w:r>
      <w:r w:rsidRPr="00C7763A">
        <w:rPr>
          <w:rFonts w:ascii="Arial" w:hAnsi="Arial" w:cs="Arial"/>
          <w:b/>
          <w:color w:val="1F4E79" w:themeColor="accent5" w:themeShade="80"/>
        </w:rPr>
        <w:t>Selección de la empresa ejecutora del PGRNA o la persona natural</w:t>
      </w:r>
      <w:r w:rsidRPr="00C7763A">
        <w:rPr>
          <w:rFonts w:ascii="Arial" w:hAnsi="Arial" w:cs="Arial"/>
        </w:rPr>
        <w:t xml:space="preserve">,  e informarán a la Organización Líder para su conocimiento, quienes procederán a la firma del Contrato con la entidad prestadora seleccionada, e inicie la ejecución del PGRNA y realicen los pagos respectivos previo informe de avances valorizados, siendo la OPP Líder y el </w:t>
      </w:r>
      <w:r w:rsidRPr="00C7763A">
        <w:rPr>
          <w:rFonts w:ascii="Arial" w:hAnsi="Arial" w:cs="Arial"/>
          <w:b/>
        </w:rPr>
        <w:t>NEC PROYECTO AVANZAR RURAL</w:t>
      </w:r>
      <w:r w:rsidRPr="00C7763A">
        <w:rPr>
          <w:rFonts w:ascii="Arial" w:hAnsi="Arial" w:cs="Arial"/>
        </w:rPr>
        <w:t xml:space="preserve"> los encargados del seguimiento acompañamiento de la ejecución del PGRNA.</w:t>
      </w:r>
    </w:p>
    <w:p w14:paraId="731BC603" w14:textId="77777777" w:rsidR="00824ECC" w:rsidRPr="00C7763A" w:rsidRDefault="00824ECC" w:rsidP="00824ECC">
      <w:pPr>
        <w:spacing w:after="0"/>
        <w:ind w:left="284"/>
        <w:jc w:val="both"/>
        <w:rPr>
          <w:rFonts w:ascii="Arial" w:hAnsi="Arial" w:cs="Arial"/>
        </w:rPr>
      </w:pPr>
    </w:p>
    <w:p w14:paraId="0B885083" w14:textId="77777777" w:rsidR="00824ECC" w:rsidRDefault="00824ECC" w:rsidP="00824ECC">
      <w:pPr>
        <w:numPr>
          <w:ilvl w:val="0"/>
          <w:numId w:val="2"/>
        </w:numPr>
        <w:autoSpaceDE w:val="0"/>
        <w:autoSpaceDN w:val="0"/>
        <w:adjustRightInd w:val="0"/>
        <w:spacing w:after="0" w:line="240" w:lineRule="auto"/>
        <w:ind w:left="284" w:hanging="284"/>
        <w:jc w:val="both"/>
        <w:rPr>
          <w:rFonts w:ascii="Arial" w:hAnsi="Arial" w:cs="Arial"/>
          <w:b/>
        </w:rPr>
      </w:pPr>
      <w:r w:rsidRPr="00C7763A">
        <w:rPr>
          <w:rFonts w:ascii="Arial" w:eastAsia="Calibri" w:hAnsi="Arial" w:cs="Arial"/>
          <w:b/>
        </w:rPr>
        <w:t>OBJETIVO</w:t>
      </w:r>
      <w:r w:rsidRPr="00C7763A">
        <w:rPr>
          <w:rFonts w:ascii="Arial" w:hAnsi="Arial" w:cs="Arial"/>
          <w:b/>
        </w:rPr>
        <w:t xml:space="preserve"> DE LA CONTRATACIÓN</w:t>
      </w:r>
    </w:p>
    <w:p w14:paraId="078568F7" w14:textId="77777777" w:rsidR="00824ECC" w:rsidRPr="00C7763A" w:rsidRDefault="00824ECC" w:rsidP="00824ECC">
      <w:pPr>
        <w:autoSpaceDE w:val="0"/>
        <w:autoSpaceDN w:val="0"/>
        <w:adjustRightInd w:val="0"/>
        <w:spacing w:after="0" w:line="240" w:lineRule="auto"/>
        <w:ind w:left="284"/>
        <w:jc w:val="both"/>
        <w:rPr>
          <w:rFonts w:ascii="Arial" w:hAnsi="Arial" w:cs="Arial"/>
          <w:b/>
        </w:rPr>
      </w:pPr>
    </w:p>
    <w:p w14:paraId="24188820" w14:textId="77777777" w:rsidR="00824ECC" w:rsidRPr="00C7763A" w:rsidRDefault="00824ECC" w:rsidP="00824ECC">
      <w:pPr>
        <w:numPr>
          <w:ilvl w:val="1"/>
          <w:numId w:val="2"/>
        </w:numPr>
        <w:spacing w:after="0" w:line="240" w:lineRule="auto"/>
        <w:jc w:val="both"/>
        <w:rPr>
          <w:rFonts w:ascii="Arial" w:hAnsi="Arial" w:cs="Arial"/>
          <w:b/>
        </w:rPr>
      </w:pPr>
      <w:r w:rsidRPr="00C7763A">
        <w:rPr>
          <w:rFonts w:ascii="Arial" w:hAnsi="Arial" w:cs="Arial"/>
          <w:b/>
        </w:rPr>
        <w:t>Objetivo General</w:t>
      </w:r>
    </w:p>
    <w:p w14:paraId="5C2AF689" w14:textId="77777777" w:rsidR="00824ECC" w:rsidRPr="00C7763A" w:rsidRDefault="00824ECC" w:rsidP="00824ECC">
      <w:pPr>
        <w:numPr>
          <w:ilvl w:val="0"/>
          <w:numId w:val="3"/>
        </w:numPr>
        <w:tabs>
          <w:tab w:val="left" w:pos="426"/>
        </w:tabs>
        <w:spacing w:after="0"/>
        <w:ind w:left="993" w:hanging="426"/>
        <w:jc w:val="both"/>
        <w:rPr>
          <w:rFonts w:ascii="Arial" w:eastAsia="Calibri" w:hAnsi="Arial" w:cs="Arial"/>
        </w:rPr>
      </w:pPr>
      <w:r w:rsidRPr="00C7763A">
        <w:rPr>
          <w:rFonts w:ascii="Arial" w:eastAsia="Calibri" w:hAnsi="Arial" w:cs="Arial"/>
        </w:rPr>
        <w:t>Contratar los servicios de una persona natural o jurídica, para que ejecute el Plan de Gestión de Recursos Naturales (PGRNA), asociados a los negocios rurales con alto riesgo ambiental y climático en los sectores del C.P. Quilcate y Anexo San Esteban, distrito de Catilluc, provincia San Miguel, región Cajamarca</w:t>
      </w:r>
      <w:r w:rsidRPr="00C7763A">
        <w:rPr>
          <w:rFonts w:ascii="Arial" w:hAnsi="Arial" w:cs="Arial"/>
        </w:rPr>
        <w:t>, de acuerdo con el estudio aprobado por el Proyecto Avanzar Rural.</w:t>
      </w:r>
    </w:p>
    <w:p w14:paraId="7740C779" w14:textId="77777777" w:rsidR="00824ECC" w:rsidRPr="00C7763A" w:rsidRDefault="00824ECC" w:rsidP="00824ECC">
      <w:pPr>
        <w:tabs>
          <w:tab w:val="left" w:pos="426"/>
        </w:tabs>
        <w:spacing w:after="0"/>
        <w:ind w:left="993"/>
        <w:jc w:val="both"/>
        <w:rPr>
          <w:rFonts w:ascii="Arial" w:eastAsia="Calibri" w:hAnsi="Arial" w:cs="Arial"/>
        </w:rPr>
      </w:pPr>
    </w:p>
    <w:p w14:paraId="0B3167C5" w14:textId="77777777" w:rsidR="00824ECC" w:rsidRPr="00C7763A" w:rsidRDefault="00824ECC" w:rsidP="00824ECC">
      <w:pPr>
        <w:numPr>
          <w:ilvl w:val="1"/>
          <w:numId w:val="2"/>
        </w:numPr>
        <w:spacing w:after="0" w:line="240" w:lineRule="auto"/>
        <w:ind w:left="709" w:hanging="425"/>
        <w:jc w:val="both"/>
        <w:rPr>
          <w:rFonts w:ascii="Arial" w:eastAsia="Calibri" w:hAnsi="Arial" w:cs="Arial"/>
          <w:b/>
        </w:rPr>
      </w:pPr>
      <w:r w:rsidRPr="00C7763A">
        <w:rPr>
          <w:rFonts w:ascii="Arial" w:eastAsia="Calibri" w:hAnsi="Arial" w:cs="Arial"/>
          <w:b/>
        </w:rPr>
        <w:t>Objetivos específicos</w:t>
      </w:r>
    </w:p>
    <w:p w14:paraId="016698F5" w14:textId="77777777" w:rsidR="00824ECC" w:rsidRPr="00C7763A" w:rsidRDefault="00824ECC" w:rsidP="00824ECC">
      <w:pPr>
        <w:numPr>
          <w:ilvl w:val="0"/>
          <w:numId w:val="3"/>
        </w:numPr>
        <w:tabs>
          <w:tab w:val="left" w:pos="426"/>
        </w:tabs>
        <w:spacing w:after="0" w:line="240" w:lineRule="auto"/>
        <w:ind w:left="993" w:hanging="284"/>
        <w:jc w:val="both"/>
        <w:rPr>
          <w:rFonts w:ascii="Arial" w:eastAsia="Calibri" w:hAnsi="Arial" w:cs="Arial"/>
        </w:rPr>
      </w:pPr>
      <w:r w:rsidRPr="00C7763A">
        <w:rPr>
          <w:rFonts w:ascii="Arial" w:eastAsia="Calibri" w:hAnsi="Arial" w:cs="Arial"/>
        </w:rPr>
        <w:t>Forestación de 104 hectáreas, con especies nativas de la zona en cabecera de cuenca y la instalación de 02 viveros temporales para la producción de 115,544 plantones forestales, para mejorar los servicios ecosistémicos y el aprovechamiento óptimo de los recursos hídricos en beneficio de los usuarios que ejecutan actividades productivas para el uso agrario en la microcuenca y fortalecer la gestión de los recursos naturales de manera participativa con los actores locales que intervienen en el territorio.</w:t>
      </w:r>
    </w:p>
    <w:p w14:paraId="58069ECF" w14:textId="77777777" w:rsidR="00824ECC" w:rsidRPr="00C7763A" w:rsidRDefault="00824ECC" w:rsidP="00824ECC">
      <w:pPr>
        <w:tabs>
          <w:tab w:val="left" w:pos="993"/>
        </w:tabs>
        <w:spacing w:after="0"/>
        <w:ind w:left="993"/>
        <w:jc w:val="both"/>
        <w:rPr>
          <w:rFonts w:ascii="Arial" w:eastAsia="Calibri" w:hAnsi="Arial" w:cs="Arial"/>
        </w:rPr>
      </w:pPr>
    </w:p>
    <w:p w14:paraId="110740B2"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eastAsia="Calibri" w:hAnsi="Arial" w:cs="Arial"/>
          <w:b/>
        </w:rPr>
      </w:pPr>
      <w:r w:rsidRPr="00C7763A">
        <w:rPr>
          <w:rFonts w:ascii="Arial" w:eastAsia="Calibri" w:hAnsi="Arial" w:cs="Arial"/>
          <w:b/>
        </w:rPr>
        <w:t>ALCANCES Y DESCRIPCIÓN DEL SERVICIO</w:t>
      </w:r>
    </w:p>
    <w:p w14:paraId="5E49B545" w14:textId="77777777" w:rsidR="00824ECC" w:rsidRPr="00C7763A" w:rsidRDefault="00824ECC" w:rsidP="00824ECC">
      <w:pPr>
        <w:tabs>
          <w:tab w:val="left" w:pos="284"/>
        </w:tabs>
        <w:autoSpaceDE w:val="0"/>
        <w:autoSpaceDN w:val="0"/>
        <w:adjustRightInd w:val="0"/>
        <w:spacing w:after="0"/>
        <w:ind w:left="284"/>
        <w:jc w:val="both"/>
        <w:rPr>
          <w:rFonts w:ascii="Arial" w:eastAsia="Calibri" w:hAnsi="Arial" w:cs="Arial"/>
        </w:rPr>
      </w:pPr>
      <w:r w:rsidRPr="00C7763A">
        <w:rPr>
          <w:rFonts w:ascii="Arial" w:eastAsia="Calibri" w:hAnsi="Arial" w:cs="Arial"/>
        </w:rPr>
        <w:t>El servicio consiste en la ejecución de la reforestación con especies nativas de la zona en 104 hectáreas, instalación de 02 viveros temporales para la producción de 115,544 plantones forestales, sobre los terrenos con pendientes que van desde los 25 grados de inclinación a más, cerca de los manantiales, las que van a condicionar las recargas que alimentan y almacenan subterráneamente, a los manantiales y la instalación de 17,886.5 metros lineales de cercos de protección en áreas forestadas.</w:t>
      </w:r>
    </w:p>
    <w:p w14:paraId="4CBBF248" w14:textId="77777777" w:rsidR="00824ECC" w:rsidRPr="00C7763A" w:rsidRDefault="00824ECC" w:rsidP="00824ECC">
      <w:pPr>
        <w:tabs>
          <w:tab w:val="left" w:pos="284"/>
        </w:tabs>
        <w:autoSpaceDE w:val="0"/>
        <w:autoSpaceDN w:val="0"/>
        <w:adjustRightInd w:val="0"/>
        <w:spacing w:after="0"/>
        <w:ind w:left="284"/>
        <w:jc w:val="both"/>
        <w:rPr>
          <w:rFonts w:ascii="Arial" w:eastAsia="Calibri" w:hAnsi="Arial" w:cs="Arial"/>
        </w:rPr>
      </w:pPr>
    </w:p>
    <w:p w14:paraId="614A824E" w14:textId="77777777" w:rsidR="00824ECC" w:rsidRPr="00C7763A" w:rsidRDefault="00824ECC" w:rsidP="00824ECC">
      <w:pPr>
        <w:tabs>
          <w:tab w:val="left" w:pos="284"/>
        </w:tabs>
        <w:autoSpaceDE w:val="0"/>
        <w:autoSpaceDN w:val="0"/>
        <w:adjustRightInd w:val="0"/>
        <w:spacing w:after="0"/>
        <w:ind w:left="284"/>
        <w:jc w:val="both"/>
        <w:rPr>
          <w:rFonts w:ascii="Arial" w:eastAsia="Calibri" w:hAnsi="Arial" w:cs="Arial"/>
        </w:rPr>
      </w:pPr>
      <w:r w:rsidRPr="00C7763A">
        <w:rPr>
          <w:rFonts w:ascii="Arial" w:eastAsia="Calibri" w:hAnsi="Arial" w:cs="Arial"/>
        </w:rPr>
        <w:t>El PGRNA mejorará la capacidad de almacenamiento de agua mediante la siembra de plantones considerando una superficie de 104 ha de terreno disponible para dichos fines.</w:t>
      </w:r>
    </w:p>
    <w:p w14:paraId="0275D57D" w14:textId="77777777" w:rsidR="00824ECC" w:rsidRPr="00C7763A" w:rsidRDefault="00824ECC" w:rsidP="00824ECC">
      <w:pPr>
        <w:tabs>
          <w:tab w:val="left" w:pos="284"/>
        </w:tabs>
        <w:autoSpaceDE w:val="0"/>
        <w:autoSpaceDN w:val="0"/>
        <w:adjustRightInd w:val="0"/>
        <w:spacing w:after="0"/>
        <w:ind w:left="284"/>
        <w:jc w:val="both"/>
        <w:rPr>
          <w:rFonts w:ascii="Arial" w:eastAsia="Calibri" w:hAnsi="Arial" w:cs="Arial"/>
        </w:rPr>
      </w:pPr>
    </w:p>
    <w:p w14:paraId="7D8BC624" w14:textId="77777777" w:rsidR="00824ECC" w:rsidRPr="00C7763A" w:rsidRDefault="00824ECC" w:rsidP="00824ECC">
      <w:pPr>
        <w:numPr>
          <w:ilvl w:val="1"/>
          <w:numId w:val="2"/>
        </w:numPr>
        <w:autoSpaceDE w:val="0"/>
        <w:autoSpaceDN w:val="0"/>
        <w:adjustRightInd w:val="0"/>
        <w:spacing w:after="0" w:line="240" w:lineRule="auto"/>
        <w:ind w:hanging="436"/>
        <w:jc w:val="both"/>
        <w:rPr>
          <w:rFonts w:ascii="Arial" w:eastAsia="Calibri" w:hAnsi="Arial" w:cs="Arial"/>
          <w:b/>
        </w:rPr>
      </w:pPr>
      <w:r w:rsidRPr="00C7763A">
        <w:rPr>
          <w:rFonts w:ascii="Arial" w:eastAsia="Calibri" w:hAnsi="Arial" w:cs="Arial"/>
          <w:b/>
        </w:rPr>
        <w:t>Población Objetivo</w:t>
      </w:r>
    </w:p>
    <w:p w14:paraId="763D59F3" w14:textId="77777777" w:rsidR="00824ECC" w:rsidRPr="00C7763A" w:rsidRDefault="00824ECC" w:rsidP="00824ECC">
      <w:pPr>
        <w:spacing w:after="0"/>
        <w:ind w:left="284"/>
        <w:jc w:val="both"/>
        <w:rPr>
          <w:rFonts w:ascii="Arial" w:eastAsia="Calibri" w:hAnsi="Arial" w:cs="Arial"/>
        </w:rPr>
      </w:pPr>
      <w:r w:rsidRPr="00C7763A">
        <w:rPr>
          <w:rFonts w:ascii="Arial" w:eastAsia="Calibri" w:hAnsi="Arial" w:cs="Arial"/>
        </w:rPr>
        <w:t>Los beneficiarios directos del PGRNA son las 05 Organizaciones que ejecutan Planes de Negocios Rurales del Proyecto Avanzar Rural, ubicados en el Distrito de Catilluc.</w:t>
      </w:r>
    </w:p>
    <w:p w14:paraId="2AB0AE66" w14:textId="77777777" w:rsidR="00824ECC" w:rsidRDefault="00824ECC" w:rsidP="00824ECC">
      <w:pPr>
        <w:tabs>
          <w:tab w:val="left" w:pos="285"/>
        </w:tabs>
        <w:autoSpaceDE w:val="0"/>
        <w:autoSpaceDN w:val="0"/>
        <w:adjustRightInd w:val="0"/>
        <w:rPr>
          <w:rFonts w:ascii="Arial" w:eastAsia="Calibri" w:hAnsi="Arial" w:cs="Arial"/>
        </w:rPr>
      </w:pPr>
      <w:r>
        <w:rPr>
          <w:rFonts w:ascii="Arial" w:eastAsia="Calibri" w:hAnsi="Arial" w:cs="Arial"/>
        </w:rPr>
        <w:tab/>
      </w:r>
    </w:p>
    <w:p w14:paraId="571F40EA" w14:textId="5D8019B2" w:rsidR="00824ECC" w:rsidRDefault="00824ECC" w:rsidP="00824ECC">
      <w:pPr>
        <w:tabs>
          <w:tab w:val="left" w:pos="285"/>
        </w:tabs>
        <w:autoSpaceDE w:val="0"/>
        <w:autoSpaceDN w:val="0"/>
        <w:adjustRightInd w:val="0"/>
        <w:rPr>
          <w:rFonts w:ascii="Arial" w:eastAsia="Calibri" w:hAnsi="Arial" w:cs="Arial"/>
        </w:rPr>
      </w:pPr>
    </w:p>
    <w:p w14:paraId="16669882" w14:textId="78F57AB4" w:rsidR="00824ECC" w:rsidRDefault="00824ECC" w:rsidP="00824ECC">
      <w:pPr>
        <w:tabs>
          <w:tab w:val="left" w:pos="285"/>
        </w:tabs>
        <w:autoSpaceDE w:val="0"/>
        <w:autoSpaceDN w:val="0"/>
        <w:adjustRightInd w:val="0"/>
        <w:rPr>
          <w:rFonts w:ascii="Arial" w:eastAsia="Calibri" w:hAnsi="Arial" w:cs="Arial"/>
        </w:rPr>
      </w:pPr>
    </w:p>
    <w:p w14:paraId="7C715687" w14:textId="23118516" w:rsidR="00824ECC" w:rsidRDefault="00824ECC" w:rsidP="00824ECC">
      <w:pPr>
        <w:tabs>
          <w:tab w:val="left" w:pos="285"/>
        </w:tabs>
        <w:autoSpaceDE w:val="0"/>
        <w:autoSpaceDN w:val="0"/>
        <w:adjustRightInd w:val="0"/>
        <w:rPr>
          <w:rFonts w:ascii="Arial" w:eastAsia="Calibri" w:hAnsi="Arial" w:cs="Arial"/>
        </w:rPr>
      </w:pPr>
    </w:p>
    <w:p w14:paraId="722B6332" w14:textId="77777777" w:rsidR="00824ECC" w:rsidRDefault="00824ECC" w:rsidP="00824ECC">
      <w:pPr>
        <w:tabs>
          <w:tab w:val="left" w:pos="285"/>
        </w:tabs>
        <w:autoSpaceDE w:val="0"/>
        <w:autoSpaceDN w:val="0"/>
        <w:adjustRightInd w:val="0"/>
        <w:rPr>
          <w:rFonts w:ascii="Arial" w:eastAsia="Calibri" w:hAnsi="Arial" w:cs="Arial"/>
        </w:rPr>
      </w:pPr>
    </w:p>
    <w:p w14:paraId="650A443F" w14:textId="77777777" w:rsidR="00824ECC" w:rsidRDefault="00824ECC" w:rsidP="00824ECC">
      <w:pPr>
        <w:tabs>
          <w:tab w:val="left" w:pos="285"/>
        </w:tabs>
        <w:autoSpaceDE w:val="0"/>
        <w:autoSpaceDN w:val="0"/>
        <w:adjustRightInd w:val="0"/>
        <w:rPr>
          <w:rFonts w:ascii="Arial" w:eastAsia="Calibri" w:hAnsi="Arial" w:cs="Arial"/>
        </w:rPr>
      </w:pPr>
    </w:p>
    <w:p w14:paraId="55E90CA9" w14:textId="77777777" w:rsidR="00824ECC" w:rsidRPr="00C7763A" w:rsidRDefault="00824ECC" w:rsidP="00824ECC">
      <w:pPr>
        <w:tabs>
          <w:tab w:val="left" w:pos="285"/>
        </w:tabs>
        <w:autoSpaceDE w:val="0"/>
        <w:autoSpaceDN w:val="0"/>
        <w:adjustRightInd w:val="0"/>
        <w:rPr>
          <w:rFonts w:ascii="Arial" w:eastAsia="Calibri" w:hAnsi="Arial" w:cs="Arial"/>
        </w:rPr>
      </w:pPr>
    </w:p>
    <w:p w14:paraId="68979F2F" w14:textId="77777777" w:rsidR="00824ECC" w:rsidRPr="00C7763A" w:rsidRDefault="00824ECC" w:rsidP="00824ECC">
      <w:pPr>
        <w:autoSpaceDE w:val="0"/>
        <w:autoSpaceDN w:val="0"/>
        <w:adjustRightInd w:val="0"/>
        <w:spacing w:after="0" w:line="240" w:lineRule="auto"/>
        <w:jc w:val="center"/>
        <w:rPr>
          <w:rFonts w:ascii="Arial" w:eastAsia="Calibri" w:hAnsi="Arial" w:cs="Arial"/>
          <w:b/>
          <w:bCs/>
        </w:rPr>
      </w:pPr>
      <w:r w:rsidRPr="00C7763A">
        <w:rPr>
          <w:rFonts w:ascii="Arial" w:eastAsia="Calibri" w:hAnsi="Arial" w:cs="Arial"/>
          <w:b/>
          <w:bCs/>
        </w:rPr>
        <w:lastRenderedPageBreak/>
        <w:t>Cuadro 1. Población Objetivo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
        <w:gridCol w:w="1290"/>
        <w:gridCol w:w="951"/>
        <w:gridCol w:w="1080"/>
        <w:gridCol w:w="720"/>
        <w:gridCol w:w="871"/>
        <w:gridCol w:w="746"/>
        <w:gridCol w:w="746"/>
        <w:gridCol w:w="746"/>
        <w:gridCol w:w="774"/>
        <w:gridCol w:w="531"/>
      </w:tblGrid>
      <w:tr w:rsidR="00824ECC" w:rsidRPr="00CC39F6" w14:paraId="7D0C1C6F" w14:textId="77777777" w:rsidTr="00F85971">
        <w:trPr>
          <w:trHeight w:val="340"/>
          <w:jc w:val="center"/>
        </w:trPr>
        <w:tc>
          <w:tcPr>
            <w:tcW w:w="477" w:type="pct"/>
            <w:vMerge w:val="restart"/>
            <w:shd w:val="clear" w:color="000000" w:fill="BDD7EE"/>
            <w:vAlign w:val="center"/>
            <w:hideMark/>
          </w:tcPr>
          <w:p w14:paraId="1BC2CE94"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Ejecutora</w:t>
            </w:r>
          </w:p>
        </w:tc>
        <w:tc>
          <w:tcPr>
            <w:tcW w:w="690" w:type="pct"/>
            <w:vMerge w:val="restart"/>
            <w:shd w:val="clear" w:color="000000" w:fill="BDD7EE"/>
            <w:vAlign w:val="center"/>
            <w:hideMark/>
          </w:tcPr>
          <w:p w14:paraId="1B7BCAF3"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Organización de pequeños productores (OPP)</w:t>
            </w:r>
          </w:p>
        </w:tc>
        <w:tc>
          <w:tcPr>
            <w:tcW w:w="509" w:type="pct"/>
            <w:vMerge w:val="restart"/>
            <w:shd w:val="clear" w:color="000000" w:fill="BDD7EE"/>
            <w:vAlign w:val="center"/>
            <w:hideMark/>
          </w:tcPr>
          <w:p w14:paraId="7725952E"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Rubro</w:t>
            </w:r>
          </w:p>
        </w:tc>
        <w:tc>
          <w:tcPr>
            <w:tcW w:w="1428" w:type="pct"/>
            <w:gridSpan w:val="3"/>
            <w:shd w:val="clear" w:color="000000" w:fill="BDD7EE"/>
            <w:vAlign w:val="center"/>
            <w:hideMark/>
          </w:tcPr>
          <w:p w14:paraId="77D8FBCB"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 xml:space="preserve">Ubicación </w:t>
            </w:r>
          </w:p>
        </w:tc>
        <w:tc>
          <w:tcPr>
            <w:tcW w:w="1897" w:type="pct"/>
            <w:gridSpan w:val="5"/>
            <w:shd w:val="clear" w:color="000000" w:fill="BDD7EE"/>
            <w:vAlign w:val="center"/>
          </w:tcPr>
          <w:p w14:paraId="5A40A523"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Integrantes de la OPP</w:t>
            </w:r>
          </w:p>
        </w:tc>
      </w:tr>
      <w:tr w:rsidR="00824ECC" w:rsidRPr="00CC39F6" w14:paraId="24F69FA7" w14:textId="77777777" w:rsidTr="00F85971">
        <w:trPr>
          <w:cantSplit/>
          <w:trHeight w:val="1134"/>
          <w:jc w:val="center"/>
        </w:trPr>
        <w:tc>
          <w:tcPr>
            <w:tcW w:w="477" w:type="pct"/>
            <w:vMerge/>
            <w:vAlign w:val="center"/>
            <w:hideMark/>
          </w:tcPr>
          <w:p w14:paraId="54ABBDAB" w14:textId="77777777" w:rsidR="00824ECC" w:rsidRPr="00CC39F6" w:rsidRDefault="00824ECC" w:rsidP="00F85971">
            <w:pPr>
              <w:spacing w:after="0" w:line="240" w:lineRule="auto"/>
              <w:rPr>
                <w:rFonts w:ascii="Arial" w:eastAsia="Times New Roman" w:hAnsi="Arial" w:cs="Arial"/>
                <w:b/>
                <w:bCs/>
                <w:color w:val="000000"/>
                <w:sz w:val="16"/>
                <w:szCs w:val="16"/>
                <w:lang w:eastAsia="es-PE"/>
              </w:rPr>
            </w:pPr>
          </w:p>
        </w:tc>
        <w:tc>
          <w:tcPr>
            <w:tcW w:w="690" w:type="pct"/>
            <w:vMerge/>
            <w:vAlign w:val="center"/>
            <w:hideMark/>
          </w:tcPr>
          <w:p w14:paraId="5B981FF6" w14:textId="77777777" w:rsidR="00824ECC" w:rsidRPr="00CC39F6" w:rsidRDefault="00824ECC" w:rsidP="00F85971">
            <w:pPr>
              <w:spacing w:after="0" w:line="240" w:lineRule="auto"/>
              <w:rPr>
                <w:rFonts w:ascii="Arial" w:eastAsia="Times New Roman" w:hAnsi="Arial" w:cs="Arial"/>
                <w:b/>
                <w:bCs/>
                <w:color w:val="000000"/>
                <w:sz w:val="16"/>
                <w:szCs w:val="16"/>
                <w:lang w:eastAsia="es-PE"/>
              </w:rPr>
            </w:pPr>
          </w:p>
        </w:tc>
        <w:tc>
          <w:tcPr>
            <w:tcW w:w="509" w:type="pct"/>
            <w:vMerge/>
            <w:vAlign w:val="center"/>
            <w:hideMark/>
          </w:tcPr>
          <w:p w14:paraId="760F0E36" w14:textId="77777777" w:rsidR="00824ECC" w:rsidRPr="00CC39F6" w:rsidRDefault="00824ECC" w:rsidP="00F85971">
            <w:pPr>
              <w:spacing w:after="0" w:line="240" w:lineRule="auto"/>
              <w:rPr>
                <w:rFonts w:ascii="Arial" w:eastAsia="Times New Roman" w:hAnsi="Arial" w:cs="Arial"/>
                <w:b/>
                <w:bCs/>
                <w:color w:val="000000"/>
                <w:sz w:val="16"/>
                <w:szCs w:val="16"/>
                <w:lang w:eastAsia="es-PE"/>
              </w:rPr>
            </w:pPr>
          </w:p>
        </w:tc>
        <w:tc>
          <w:tcPr>
            <w:tcW w:w="578" w:type="pct"/>
            <w:shd w:val="clear" w:color="000000" w:fill="BDD7EE"/>
            <w:textDirection w:val="btLr"/>
            <w:vAlign w:val="center"/>
            <w:hideMark/>
          </w:tcPr>
          <w:p w14:paraId="3AA11265"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CP/Caserío</w:t>
            </w:r>
          </w:p>
        </w:tc>
        <w:tc>
          <w:tcPr>
            <w:tcW w:w="385" w:type="pct"/>
            <w:shd w:val="clear" w:color="000000" w:fill="BDD7EE"/>
            <w:textDirection w:val="btLr"/>
            <w:vAlign w:val="center"/>
            <w:hideMark/>
          </w:tcPr>
          <w:p w14:paraId="504B925E"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Distrito</w:t>
            </w:r>
          </w:p>
        </w:tc>
        <w:tc>
          <w:tcPr>
            <w:tcW w:w="466" w:type="pct"/>
            <w:shd w:val="clear" w:color="000000" w:fill="BDD7EE"/>
            <w:textDirection w:val="btLr"/>
            <w:vAlign w:val="center"/>
            <w:hideMark/>
          </w:tcPr>
          <w:p w14:paraId="7E3B0CA4"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Provincia</w:t>
            </w:r>
          </w:p>
        </w:tc>
        <w:tc>
          <w:tcPr>
            <w:tcW w:w="399" w:type="pct"/>
            <w:tcBorders>
              <w:bottom w:val="single" w:sz="4" w:space="0" w:color="auto"/>
            </w:tcBorders>
            <w:shd w:val="clear" w:color="000000" w:fill="BDD7EE"/>
            <w:textDirection w:val="btLr"/>
            <w:vAlign w:val="center"/>
            <w:hideMark/>
          </w:tcPr>
          <w:p w14:paraId="3A60F061"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Mujeres jóvenes</w:t>
            </w:r>
          </w:p>
        </w:tc>
        <w:tc>
          <w:tcPr>
            <w:tcW w:w="399" w:type="pct"/>
            <w:shd w:val="clear" w:color="000000" w:fill="BDD7EE"/>
            <w:textDirection w:val="btLr"/>
            <w:vAlign w:val="center"/>
          </w:tcPr>
          <w:p w14:paraId="33F29C5F"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Mujeres adultas</w:t>
            </w:r>
          </w:p>
        </w:tc>
        <w:tc>
          <w:tcPr>
            <w:tcW w:w="399" w:type="pct"/>
            <w:shd w:val="clear" w:color="000000" w:fill="BDD7EE"/>
            <w:textDirection w:val="btLr"/>
            <w:vAlign w:val="center"/>
          </w:tcPr>
          <w:p w14:paraId="7D65A7E6"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Varones jóvenes</w:t>
            </w:r>
          </w:p>
        </w:tc>
        <w:tc>
          <w:tcPr>
            <w:tcW w:w="414" w:type="pct"/>
            <w:shd w:val="clear" w:color="000000" w:fill="BDD7EE"/>
            <w:textDirection w:val="btLr"/>
            <w:vAlign w:val="center"/>
          </w:tcPr>
          <w:p w14:paraId="3FE71605"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hAnsi="Arial" w:cs="Arial"/>
                <w:b/>
                <w:bCs/>
                <w:color w:val="000000"/>
                <w:sz w:val="16"/>
                <w:szCs w:val="16"/>
              </w:rPr>
              <w:t>Varones mayores</w:t>
            </w:r>
          </w:p>
        </w:tc>
        <w:tc>
          <w:tcPr>
            <w:tcW w:w="287" w:type="pct"/>
            <w:shd w:val="clear" w:color="000000" w:fill="BDD7EE"/>
            <w:textDirection w:val="btLr"/>
            <w:vAlign w:val="center"/>
          </w:tcPr>
          <w:p w14:paraId="1F449436" w14:textId="77777777" w:rsidR="00824ECC" w:rsidRPr="00CC39F6" w:rsidRDefault="00824ECC" w:rsidP="00F85971">
            <w:pPr>
              <w:spacing w:after="0" w:line="240" w:lineRule="auto"/>
              <w:ind w:left="113" w:right="113"/>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Total</w:t>
            </w:r>
          </w:p>
        </w:tc>
      </w:tr>
      <w:tr w:rsidR="00824ECC" w:rsidRPr="00CC39F6" w14:paraId="2A6C4353" w14:textId="77777777" w:rsidTr="00F85971">
        <w:trPr>
          <w:trHeight w:val="276"/>
          <w:jc w:val="center"/>
        </w:trPr>
        <w:tc>
          <w:tcPr>
            <w:tcW w:w="477" w:type="pct"/>
            <w:shd w:val="clear" w:color="auto" w:fill="auto"/>
            <w:vAlign w:val="center"/>
            <w:hideMark/>
          </w:tcPr>
          <w:p w14:paraId="2457A0D0" w14:textId="77777777" w:rsidR="00824ECC" w:rsidRPr="00CC39F6" w:rsidRDefault="00824ECC" w:rsidP="00F85971">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Líder</w:t>
            </w:r>
          </w:p>
        </w:tc>
        <w:tc>
          <w:tcPr>
            <w:tcW w:w="690" w:type="pct"/>
            <w:shd w:val="clear" w:color="auto" w:fill="auto"/>
            <w:vAlign w:val="center"/>
            <w:hideMark/>
          </w:tcPr>
          <w:p w14:paraId="50C1088E"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de Truchicultores Nuevo Sambaqui</w:t>
            </w:r>
          </w:p>
        </w:tc>
        <w:tc>
          <w:tcPr>
            <w:tcW w:w="509" w:type="pct"/>
            <w:shd w:val="clear" w:color="auto" w:fill="auto"/>
            <w:vAlign w:val="center"/>
            <w:hideMark/>
          </w:tcPr>
          <w:p w14:paraId="187203E2"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Animales menores -Cuyes</w:t>
            </w:r>
          </w:p>
        </w:tc>
        <w:tc>
          <w:tcPr>
            <w:tcW w:w="578" w:type="pct"/>
            <w:shd w:val="clear" w:color="auto" w:fill="auto"/>
            <w:vAlign w:val="center"/>
            <w:hideMark/>
          </w:tcPr>
          <w:p w14:paraId="690BB5D6"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Mateo de Quilcate</w:t>
            </w:r>
          </w:p>
        </w:tc>
        <w:tc>
          <w:tcPr>
            <w:tcW w:w="385" w:type="pct"/>
            <w:shd w:val="clear" w:color="auto" w:fill="auto"/>
            <w:vAlign w:val="center"/>
            <w:hideMark/>
          </w:tcPr>
          <w:p w14:paraId="014BD08D"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548C63B9"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A9A62"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399" w:type="pct"/>
            <w:tcBorders>
              <w:top w:val="single" w:sz="4" w:space="0" w:color="auto"/>
              <w:left w:val="nil"/>
              <w:bottom w:val="single" w:sz="4" w:space="0" w:color="auto"/>
              <w:right w:val="single" w:sz="4" w:space="0" w:color="auto"/>
            </w:tcBorders>
            <w:shd w:val="clear" w:color="auto" w:fill="auto"/>
            <w:vAlign w:val="center"/>
          </w:tcPr>
          <w:p w14:paraId="65616F4D"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399" w:type="pct"/>
            <w:tcBorders>
              <w:top w:val="single" w:sz="4" w:space="0" w:color="auto"/>
              <w:left w:val="nil"/>
              <w:bottom w:val="single" w:sz="4" w:space="0" w:color="auto"/>
              <w:right w:val="single" w:sz="4" w:space="0" w:color="auto"/>
            </w:tcBorders>
            <w:shd w:val="clear" w:color="auto" w:fill="auto"/>
            <w:vAlign w:val="center"/>
          </w:tcPr>
          <w:p w14:paraId="65F7C4AC"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414" w:type="pct"/>
            <w:tcBorders>
              <w:top w:val="single" w:sz="4" w:space="0" w:color="auto"/>
              <w:left w:val="nil"/>
              <w:bottom w:val="single" w:sz="4" w:space="0" w:color="auto"/>
              <w:right w:val="single" w:sz="4" w:space="0" w:color="auto"/>
            </w:tcBorders>
            <w:shd w:val="clear" w:color="auto" w:fill="auto"/>
            <w:vAlign w:val="center"/>
          </w:tcPr>
          <w:p w14:paraId="6D40E34E"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12</w:t>
            </w:r>
          </w:p>
        </w:tc>
        <w:tc>
          <w:tcPr>
            <w:tcW w:w="287" w:type="pct"/>
            <w:vAlign w:val="center"/>
          </w:tcPr>
          <w:p w14:paraId="6D5D2BF5"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15</w:t>
            </w:r>
          </w:p>
        </w:tc>
      </w:tr>
      <w:tr w:rsidR="00824ECC" w:rsidRPr="00CC39F6" w14:paraId="70FD887E" w14:textId="77777777" w:rsidTr="00F85971">
        <w:trPr>
          <w:trHeight w:val="624"/>
          <w:jc w:val="center"/>
        </w:trPr>
        <w:tc>
          <w:tcPr>
            <w:tcW w:w="477" w:type="pct"/>
            <w:shd w:val="clear" w:color="auto" w:fill="auto"/>
            <w:vAlign w:val="center"/>
            <w:hideMark/>
          </w:tcPr>
          <w:p w14:paraId="165FA198" w14:textId="77777777" w:rsidR="00824ECC" w:rsidRPr="00CC39F6" w:rsidRDefault="00824ECC" w:rsidP="00F85971">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hideMark/>
          </w:tcPr>
          <w:p w14:paraId="6DC700E8"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Nuevo Amanecer Quilcate</w:t>
            </w:r>
          </w:p>
        </w:tc>
        <w:tc>
          <w:tcPr>
            <w:tcW w:w="509" w:type="pct"/>
            <w:shd w:val="clear" w:color="auto" w:fill="auto"/>
            <w:vAlign w:val="center"/>
            <w:hideMark/>
          </w:tcPr>
          <w:p w14:paraId="067AC96F"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Aves - Gallinas</w:t>
            </w:r>
          </w:p>
        </w:tc>
        <w:tc>
          <w:tcPr>
            <w:tcW w:w="578" w:type="pct"/>
            <w:shd w:val="clear" w:color="auto" w:fill="auto"/>
            <w:vAlign w:val="center"/>
            <w:hideMark/>
          </w:tcPr>
          <w:p w14:paraId="2F8E5242"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C.P. Quilcate</w:t>
            </w:r>
          </w:p>
        </w:tc>
        <w:tc>
          <w:tcPr>
            <w:tcW w:w="385" w:type="pct"/>
            <w:shd w:val="clear" w:color="auto" w:fill="auto"/>
            <w:vAlign w:val="center"/>
            <w:hideMark/>
          </w:tcPr>
          <w:p w14:paraId="01F68AE4"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6A3B094B"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hideMark/>
          </w:tcPr>
          <w:p w14:paraId="75E0727D"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1</w:t>
            </w:r>
          </w:p>
        </w:tc>
        <w:tc>
          <w:tcPr>
            <w:tcW w:w="399" w:type="pct"/>
            <w:tcBorders>
              <w:top w:val="nil"/>
              <w:left w:val="nil"/>
              <w:bottom w:val="single" w:sz="4" w:space="0" w:color="auto"/>
              <w:right w:val="single" w:sz="4" w:space="0" w:color="auto"/>
            </w:tcBorders>
            <w:shd w:val="clear" w:color="auto" w:fill="auto"/>
            <w:vAlign w:val="center"/>
          </w:tcPr>
          <w:p w14:paraId="3E951A00"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6</w:t>
            </w:r>
          </w:p>
        </w:tc>
        <w:tc>
          <w:tcPr>
            <w:tcW w:w="399" w:type="pct"/>
            <w:tcBorders>
              <w:top w:val="nil"/>
              <w:left w:val="nil"/>
              <w:bottom w:val="single" w:sz="4" w:space="0" w:color="auto"/>
              <w:right w:val="single" w:sz="4" w:space="0" w:color="auto"/>
            </w:tcBorders>
            <w:shd w:val="clear" w:color="auto" w:fill="auto"/>
            <w:vAlign w:val="center"/>
          </w:tcPr>
          <w:p w14:paraId="79133DC0"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414" w:type="pct"/>
            <w:tcBorders>
              <w:top w:val="nil"/>
              <w:left w:val="nil"/>
              <w:bottom w:val="single" w:sz="4" w:space="0" w:color="auto"/>
              <w:right w:val="single" w:sz="4" w:space="0" w:color="auto"/>
            </w:tcBorders>
            <w:shd w:val="clear" w:color="auto" w:fill="auto"/>
            <w:vAlign w:val="center"/>
          </w:tcPr>
          <w:p w14:paraId="7234E116"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8</w:t>
            </w:r>
          </w:p>
        </w:tc>
        <w:tc>
          <w:tcPr>
            <w:tcW w:w="287" w:type="pct"/>
            <w:vAlign w:val="center"/>
          </w:tcPr>
          <w:p w14:paraId="71AC1063"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15</w:t>
            </w:r>
          </w:p>
        </w:tc>
      </w:tr>
      <w:tr w:rsidR="00824ECC" w:rsidRPr="00CC39F6" w14:paraId="776859AF" w14:textId="77777777" w:rsidTr="00F85971">
        <w:trPr>
          <w:trHeight w:val="562"/>
          <w:jc w:val="center"/>
        </w:trPr>
        <w:tc>
          <w:tcPr>
            <w:tcW w:w="477" w:type="pct"/>
            <w:shd w:val="clear" w:color="auto" w:fill="auto"/>
            <w:vAlign w:val="center"/>
            <w:hideMark/>
          </w:tcPr>
          <w:p w14:paraId="496A4495" w14:textId="77777777" w:rsidR="00824ECC" w:rsidRPr="00CC39F6" w:rsidRDefault="00824ECC" w:rsidP="00F85971">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hideMark/>
          </w:tcPr>
          <w:p w14:paraId="0CD5D6E2"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Dulce Valle San Mateo - Catilluc</w:t>
            </w:r>
          </w:p>
        </w:tc>
        <w:tc>
          <w:tcPr>
            <w:tcW w:w="509" w:type="pct"/>
            <w:shd w:val="clear" w:color="auto" w:fill="auto"/>
            <w:vAlign w:val="center"/>
            <w:hideMark/>
          </w:tcPr>
          <w:p w14:paraId="02A14BE9"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Apicultura</w:t>
            </w:r>
          </w:p>
        </w:tc>
        <w:tc>
          <w:tcPr>
            <w:tcW w:w="578" w:type="pct"/>
            <w:shd w:val="clear" w:color="auto" w:fill="auto"/>
            <w:vAlign w:val="center"/>
            <w:hideMark/>
          </w:tcPr>
          <w:p w14:paraId="00E9D8C7"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Mateo de Quilcate</w:t>
            </w:r>
          </w:p>
        </w:tc>
        <w:tc>
          <w:tcPr>
            <w:tcW w:w="385" w:type="pct"/>
            <w:shd w:val="clear" w:color="auto" w:fill="auto"/>
            <w:vAlign w:val="center"/>
            <w:hideMark/>
          </w:tcPr>
          <w:p w14:paraId="262E0770"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4EE0268D"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hideMark/>
          </w:tcPr>
          <w:p w14:paraId="0833D83D"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2</w:t>
            </w:r>
          </w:p>
        </w:tc>
        <w:tc>
          <w:tcPr>
            <w:tcW w:w="399" w:type="pct"/>
            <w:tcBorders>
              <w:top w:val="nil"/>
              <w:left w:val="nil"/>
              <w:bottom w:val="single" w:sz="4" w:space="0" w:color="auto"/>
              <w:right w:val="single" w:sz="4" w:space="0" w:color="auto"/>
            </w:tcBorders>
            <w:shd w:val="clear" w:color="auto" w:fill="auto"/>
            <w:vAlign w:val="center"/>
          </w:tcPr>
          <w:p w14:paraId="47FB5242"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399" w:type="pct"/>
            <w:tcBorders>
              <w:top w:val="nil"/>
              <w:left w:val="nil"/>
              <w:bottom w:val="single" w:sz="4" w:space="0" w:color="auto"/>
              <w:right w:val="single" w:sz="4" w:space="0" w:color="auto"/>
            </w:tcBorders>
            <w:shd w:val="clear" w:color="auto" w:fill="auto"/>
            <w:vAlign w:val="center"/>
          </w:tcPr>
          <w:p w14:paraId="0F8F8D5D"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414" w:type="pct"/>
            <w:tcBorders>
              <w:top w:val="nil"/>
              <w:left w:val="nil"/>
              <w:bottom w:val="single" w:sz="4" w:space="0" w:color="auto"/>
              <w:right w:val="single" w:sz="4" w:space="0" w:color="auto"/>
            </w:tcBorders>
            <w:shd w:val="clear" w:color="auto" w:fill="auto"/>
            <w:vAlign w:val="center"/>
          </w:tcPr>
          <w:p w14:paraId="112EE508"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7</w:t>
            </w:r>
          </w:p>
        </w:tc>
        <w:tc>
          <w:tcPr>
            <w:tcW w:w="287" w:type="pct"/>
            <w:vAlign w:val="center"/>
          </w:tcPr>
          <w:p w14:paraId="4F1518E1"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15</w:t>
            </w:r>
          </w:p>
        </w:tc>
      </w:tr>
      <w:tr w:rsidR="00824ECC" w:rsidRPr="00CC39F6" w14:paraId="522AB774" w14:textId="77777777" w:rsidTr="00F85971">
        <w:trPr>
          <w:trHeight w:val="671"/>
          <w:jc w:val="center"/>
        </w:trPr>
        <w:tc>
          <w:tcPr>
            <w:tcW w:w="477" w:type="pct"/>
            <w:shd w:val="clear" w:color="auto" w:fill="auto"/>
            <w:vAlign w:val="center"/>
            <w:hideMark/>
          </w:tcPr>
          <w:p w14:paraId="794588A1" w14:textId="77777777" w:rsidR="00824ECC" w:rsidRPr="00CC39F6" w:rsidRDefault="00824ECC" w:rsidP="00F85971">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hideMark/>
          </w:tcPr>
          <w:p w14:paraId="7B9784A4"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 xml:space="preserve">Asociación de Productores Agropecuarios y Artesanales Fuente de Bendición – </w:t>
            </w:r>
            <w:proofErr w:type="spellStart"/>
            <w:r w:rsidRPr="00CC39F6">
              <w:rPr>
                <w:rFonts w:ascii="Arial" w:eastAsia="Times New Roman" w:hAnsi="Arial" w:cs="Arial"/>
                <w:color w:val="000000"/>
                <w:sz w:val="16"/>
                <w:szCs w:val="16"/>
                <w:lang w:eastAsia="es-PE"/>
              </w:rPr>
              <w:t>Llamapampa</w:t>
            </w:r>
            <w:proofErr w:type="spellEnd"/>
            <w:r w:rsidRPr="00CC39F6">
              <w:rPr>
                <w:rFonts w:ascii="Arial" w:eastAsia="Times New Roman" w:hAnsi="Arial" w:cs="Arial"/>
                <w:color w:val="000000"/>
                <w:sz w:val="16"/>
                <w:szCs w:val="16"/>
                <w:lang w:eastAsia="es-PE"/>
              </w:rPr>
              <w:t>.</w:t>
            </w:r>
          </w:p>
        </w:tc>
        <w:tc>
          <w:tcPr>
            <w:tcW w:w="509" w:type="pct"/>
            <w:shd w:val="clear" w:color="auto" w:fill="auto"/>
            <w:vAlign w:val="center"/>
            <w:hideMark/>
          </w:tcPr>
          <w:p w14:paraId="7EC88707"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Animales menores -Cuyes</w:t>
            </w:r>
          </w:p>
        </w:tc>
        <w:tc>
          <w:tcPr>
            <w:tcW w:w="578" w:type="pct"/>
            <w:shd w:val="clear" w:color="auto" w:fill="auto"/>
            <w:vAlign w:val="center"/>
            <w:hideMark/>
          </w:tcPr>
          <w:p w14:paraId="6DF116B2" w14:textId="77777777" w:rsidR="00824ECC" w:rsidRPr="00CC39F6" w:rsidRDefault="00824ECC" w:rsidP="00F85971">
            <w:pPr>
              <w:spacing w:after="0" w:line="240" w:lineRule="auto"/>
              <w:rPr>
                <w:rFonts w:ascii="Arial" w:eastAsia="Times New Roman" w:hAnsi="Arial" w:cs="Arial"/>
                <w:color w:val="000000"/>
                <w:sz w:val="16"/>
                <w:szCs w:val="16"/>
                <w:lang w:eastAsia="es-PE"/>
              </w:rPr>
            </w:pPr>
            <w:proofErr w:type="spellStart"/>
            <w:r w:rsidRPr="00CC39F6">
              <w:rPr>
                <w:rFonts w:ascii="Arial" w:eastAsia="Times New Roman" w:hAnsi="Arial" w:cs="Arial"/>
                <w:color w:val="000000"/>
                <w:sz w:val="16"/>
                <w:szCs w:val="16"/>
                <w:lang w:eastAsia="es-PE"/>
              </w:rPr>
              <w:t>Llamapampa</w:t>
            </w:r>
            <w:proofErr w:type="spellEnd"/>
          </w:p>
        </w:tc>
        <w:tc>
          <w:tcPr>
            <w:tcW w:w="385" w:type="pct"/>
            <w:shd w:val="clear" w:color="auto" w:fill="auto"/>
            <w:vAlign w:val="center"/>
            <w:hideMark/>
          </w:tcPr>
          <w:p w14:paraId="55008DF1"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hideMark/>
          </w:tcPr>
          <w:p w14:paraId="11524A51"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hideMark/>
          </w:tcPr>
          <w:p w14:paraId="1CF9D141"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 0</w:t>
            </w:r>
          </w:p>
        </w:tc>
        <w:tc>
          <w:tcPr>
            <w:tcW w:w="399" w:type="pct"/>
            <w:tcBorders>
              <w:top w:val="nil"/>
              <w:left w:val="nil"/>
              <w:bottom w:val="single" w:sz="4" w:space="0" w:color="auto"/>
              <w:right w:val="single" w:sz="4" w:space="0" w:color="auto"/>
            </w:tcBorders>
            <w:shd w:val="clear" w:color="auto" w:fill="auto"/>
            <w:vAlign w:val="center"/>
          </w:tcPr>
          <w:p w14:paraId="36DD7D8F"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13</w:t>
            </w:r>
          </w:p>
        </w:tc>
        <w:tc>
          <w:tcPr>
            <w:tcW w:w="399" w:type="pct"/>
            <w:tcBorders>
              <w:top w:val="nil"/>
              <w:left w:val="nil"/>
              <w:bottom w:val="single" w:sz="4" w:space="0" w:color="auto"/>
              <w:right w:val="single" w:sz="4" w:space="0" w:color="auto"/>
            </w:tcBorders>
            <w:shd w:val="clear" w:color="auto" w:fill="auto"/>
            <w:vAlign w:val="center"/>
          </w:tcPr>
          <w:p w14:paraId="6A26B3B5"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0</w:t>
            </w:r>
          </w:p>
        </w:tc>
        <w:tc>
          <w:tcPr>
            <w:tcW w:w="414" w:type="pct"/>
            <w:tcBorders>
              <w:top w:val="nil"/>
              <w:left w:val="nil"/>
              <w:bottom w:val="single" w:sz="4" w:space="0" w:color="auto"/>
              <w:right w:val="single" w:sz="4" w:space="0" w:color="auto"/>
            </w:tcBorders>
            <w:shd w:val="clear" w:color="auto" w:fill="auto"/>
            <w:vAlign w:val="center"/>
          </w:tcPr>
          <w:p w14:paraId="69C92202"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color w:val="000000"/>
                <w:sz w:val="16"/>
                <w:szCs w:val="16"/>
                <w:lang w:eastAsia="es-PE"/>
              </w:rPr>
              <w:t>3</w:t>
            </w:r>
          </w:p>
        </w:tc>
        <w:tc>
          <w:tcPr>
            <w:tcW w:w="287" w:type="pct"/>
            <w:vAlign w:val="center"/>
          </w:tcPr>
          <w:p w14:paraId="642A9F36"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16</w:t>
            </w:r>
          </w:p>
        </w:tc>
      </w:tr>
      <w:tr w:rsidR="00824ECC" w:rsidRPr="00CC39F6" w14:paraId="2A80CD1A" w14:textId="77777777" w:rsidTr="00F85971">
        <w:trPr>
          <w:trHeight w:val="671"/>
          <w:jc w:val="center"/>
        </w:trPr>
        <w:tc>
          <w:tcPr>
            <w:tcW w:w="477" w:type="pct"/>
            <w:shd w:val="clear" w:color="auto" w:fill="auto"/>
            <w:vAlign w:val="center"/>
          </w:tcPr>
          <w:p w14:paraId="4BCCB901" w14:textId="77777777" w:rsidR="00824ECC" w:rsidRPr="00CC39F6" w:rsidRDefault="00824ECC" w:rsidP="00F85971">
            <w:pPr>
              <w:spacing w:after="0" w:line="240" w:lineRule="auto"/>
              <w:jc w:val="center"/>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Socia</w:t>
            </w:r>
          </w:p>
        </w:tc>
        <w:tc>
          <w:tcPr>
            <w:tcW w:w="690" w:type="pct"/>
            <w:shd w:val="clear" w:color="auto" w:fill="auto"/>
            <w:vAlign w:val="center"/>
          </w:tcPr>
          <w:p w14:paraId="07E2295E"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Asociación de productores Valle Hermoso Selva Baja</w:t>
            </w:r>
          </w:p>
        </w:tc>
        <w:tc>
          <w:tcPr>
            <w:tcW w:w="509" w:type="pct"/>
            <w:shd w:val="clear" w:color="auto" w:fill="auto"/>
            <w:vAlign w:val="center"/>
          </w:tcPr>
          <w:p w14:paraId="0A59B200"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Animales menores -Cuyes</w:t>
            </w:r>
          </w:p>
        </w:tc>
        <w:tc>
          <w:tcPr>
            <w:tcW w:w="578" w:type="pct"/>
            <w:shd w:val="clear" w:color="auto" w:fill="auto"/>
            <w:vAlign w:val="center"/>
          </w:tcPr>
          <w:p w14:paraId="2E0E5BFB"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Selva Baja</w:t>
            </w:r>
          </w:p>
        </w:tc>
        <w:tc>
          <w:tcPr>
            <w:tcW w:w="385" w:type="pct"/>
            <w:shd w:val="clear" w:color="auto" w:fill="auto"/>
            <w:vAlign w:val="center"/>
          </w:tcPr>
          <w:p w14:paraId="77EB6593"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Catilluc</w:t>
            </w:r>
          </w:p>
        </w:tc>
        <w:tc>
          <w:tcPr>
            <w:tcW w:w="466" w:type="pct"/>
            <w:shd w:val="clear" w:color="auto" w:fill="auto"/>
            <w:vAlign w:val="center"/>
          </w:tcPr>
          <w:p w14:paraId="1CA4BDDA" w14:textId="77777777" w:rsidR="00824ECC" w:rsidRPr="00CC39F6" w:rsidRDefault="00824ECC" w:rsidP="00F85971">
            <w:pPr>
              <w:spacing w:after="0" w:line="240" w:lineRule="auto"/>
              <w:rPr>
                <w:rFonts w:ascii="Arial" w:eastAsia="Times New Roman" w:hAnsi="Arial" w:cs="Arial"/>
                <w:color w:val="000000"/>
                <w:sz w:val="16"/>
                <w:szCs w:val="16"/>
                <w:lang w:eastAsia="es-PE"/>
              </w:rPr>
            </w:pPr>
            <w:r w:rsidRPr="00CC39F6">
              <w:rPr>
                <w:rFonts w:ascii="Arial" w:eastAsia="Times New Roman" w:hAnsi="Arial" w:cs="Arial"/>
                <w:color w:val="000000"/>
                <w:sz w:val="16"/>
                <w:szCs w:val="16"/>
                <w:lang w:eastAsia="es-PE"/>
              </w:rPr>
              <w:t>San Miguel</w:t>
            </w:r>
          </w:p>
        </w:tc>
        <w:tc>
          <w:tcPr>
            <w:tcW w:w="399" w:type="pct"/>
            <w:tcBorders>
              <w:top w:val="nil"/>
              <w:left w:val="single" w:sz="4" w:space="0" w:color="auto"/>
              <w:bottom w:val="single" w:sz="4" w:space="0" w:color="auto"/>
              <w:right w:val="single" w:sz="4" w:space="0" w:color="auto"/>
            </w:tcBorders>
            <w:shd w:val="clear" w:color="auto" w:fill="auto"/>
            <w:vAlign w:val="center"/>
          </w:tcPr>
          <w:p w14:paraId="77141B00" w14:textId="77777777" w:rsidR="00824ECC" w:rsidRPr="00CC39F6" w:rsidRDefault="00824ECC" w:rsidP="00F85971">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1 </w:t>
            </w:r>
          </w:p>
        </w:tc>
        <w:tc>
          <w:tcPr>
            <w:tcW w:w="399" w:type="pct"/>
            <w:tcBorders>
              <w:top w:val="nil"/>
              <w:left w:val="nil"/>
              <w:bottom w:val="single" w:sz="4" w:space="0" w:color="auto"/>
              <w:right w:val="single" w:sz="4" w:space="0" w:color="auto"/>
            </w:tcBorders>
            <w:shd w:val="clear" w:color="auto" w:fill="auto"/>
            <w:vAlign w:val="center"/>
          </w:tcPr>
          <w:p w14:paraId="595CC1CA" w14:textId="77777777" w:rsidR="00824ECC" w:rsidRPr="00CC39F6" w:rsidRDefault="00824ECC" w:rsidP="00F85971">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12</w:t>
            </w:r>
          </w:p>
        </w:tc>
        <w:tc>
          <w:tcPr>
            <w:tcW w:w="399" w:type="pct"/>
            <w:tcBorders>
              <w:top w:val="nil"/>
              <w:left w:val="nil"/>
              <w:bottom w:val="single" w:sz="4" w:space="0" w:color="auto"/>
              <w:right w:val="single" w:sz="4" w:space="0" w:color="auto"/>
            </w:tcBorders>
            <w:shd w:val="clear" w:color="auto" w:fill="auto"/>
            <w:vAlign w:val="center"/>
          </w:tcPr>
          <w:p w14:paraId="568346B6" w14:textId="77777777" w:rsidR="00824ECC" w:rsidRPr="00CC39F6" w:rsidRDefault="00824ECC" w:rsidP="00F85971">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1 </w:t>
            </w:r>
          </w:p>
        </w:tc>
        <w:tc>
          <w:tcPr>
            <w:tcW w:w="414" w:type="pct"/>
            <w:tcBorders>
              <w:top w:val="nil"/>
              <w:left w:val="nil"/>
              <w:bottom w:val="single" w:sz="4" w:space="0" w:color="auto"/>
              <w:right w:val="single" w:sz="4" w:space="0" w:color="auto"/>
            </w:tcBorders>
            <w:shd w:val="clear" w:color="auto" w:fill="auto"/>
            <w:vAlign w:val="center"/>
          </w:tcPr>
          <w:p w14:paraId="053C9647" w14:textId="77777777" w:rsidR="00824ECC" w:rsidRPr="00CC39F6" w:rsidRDefault="00824ECC" w:rsidP="00F85971">
            <w:pPr>
              <w:spacing w:after="0" w:line="240" w:lineRule="auto"/>
              <w:jc w:val="center"/>
              <w:rPr>
                <w:rFonts w:ascii="Arial" w:hAnsi="Arial" w:cs="Arial"/>
                <w:color w:val="000000"/>
                <w:sz w:val="16"/>
                <w:szCs w:val="16"/>
              </w:rPr>
            </w:pPr>
            <w:r w:rsidRPr="00CC39F6">
              <w:rPr>
                <w:rFonts w:ascii="Arial" w:eastAsia="Times New Roman" w:hAnsi="Arial" w:cs="Arial"/>
                <w:color w:val="000000"/>
                <w:sz w:val="16"/>
                <w:szCs w:val="16"/>
                <w:lang w:eastAsia="es-PE"/>
              </w:rPr>
              <w:t>7</w:t>
            </w:r>
          </w:p>
        </w:tc>
        <w:tc>
          <w:tcPr>
            <w:tcW w:w="287" w:type="pct"/>
            <w:vAlign w:val="center"/>
          </w:tcPr>
          <w:p w14:paraId="005DD353"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21</w:t>
            </w:r>
          </w:p>
        </w:tc>
      </w:tr>
      <w:tr w:rsidR="00824ECC" w:rsidRPr="00CC39F6" w14:paraId="2842D3FC" w14:textId="77777777" w:rsidTr="00F85971">
        <w:trPr>
          <w:trHeight w:val="309"/>
          <w:jc w:val="center"/>
        </w:trPr>
        <w:tc>
          <w:tcPr>
            <w:tcW w:w="3103" w:type="pct"/>
            <w:gridSpan w:val="6"/>
            <w:shd w:val="clear" w:color="auto" w:fill="auto"/>
            <w:vAlign w:val="center"/>
            <w:hideMark/>
          </w:tcPr>
          <w:p w14:paraId="2A492FE5"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Total</w:t>
            </w:r>
          </w:p>
        </w:tc>
        <w:tc>
          <w:tcPr>
            <w:tcW w:w="399" w:type="pct"/>
            <w:shd w:val="clear" w:color="auto" w:fill="auto"/>
            <w:vAlign w:val="center"/>
            <w:hideMark/>
          </w:tcPr>
          <w:p w14:paraId="54BF3710"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3 </w:t>
            </w:r>
          </w:p>
        </w:tc>
        <w:tc>
          <w:tcPr>
            <w:tcW w:w="399" w:type="pct"/>
            <w:tcBorders>
              <w:top w:val="nil"/>
              <w:left w:val="single" w:sz="4" w:space="0" w:color="auto"/>
              <w:bottom w:val="single" w:sz="4" w:space="0" w:color="auto"/>
              <w:right w:val="single" w:sz="4" w:space="0" w:color="auto"/>
            </w:tcBorders>
            <w:shd w:val="clear" w:color="auto" w:fill="auto"/>
            <w:vAlign w:val="center"/>
          </w:tcPr>
          <w:p w14:paraId="46B0369B"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45</w:t>
            </w:r>
          </w:p>
        </w:tc>
        <w:tc>
          <w:tcPr>
            <w:tcW w:w="399" w:type="pct"/>
            <w:tcBorders>
              <w:top w:val="nil"/>
              <w:left w:val="nil"/>
              <w:bottom w:val="single" w:sz="4" w:space="0" w:color="auto"/>
              <w:right w:val="single" w:sz="4" w:space="0" w:color="auto"/>
            </w:tcBorders>
            <w:shd w:val="clear" w:color="auto" w:fill="auto"/>
            <w:vAlign w:val="center"/>
          </w:tcPr>
          <w:p w14:paraId="712BB152"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6</w:t>
            </w:r>
          </w:p>
        </w:tc>
        <w:tc>
          <w:tcPr>
            <w:tcW w:w="414" w:type="pct"/>
            <w:tcBorders>
              <w:top w:val="nil"/>
              <w:left w:val="nil"/>
              <w:bottom w:val="single" w:sz="4" w:space="0" w:color="auto"/>
              <w:right w:val="single" w:sz="4" w:space="0" w:color="auto"/>
            </w:tcBorders>
            <w:shd w:val="clear" w:color="auto" w:fill="auto"/>
            <w:vAlign w:val="center"/>
          </w:tcPr>
          <w:p w14:paraId="343E8EE6"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28</w:t>
            </w:r>
          </w:p>
        </w:tc>
        <w:tc>
          <w:tcPr>
            <w:tcW w:w="287" w:type="pct"/>
            <w:tcBorders>
              <w:top w:val="nil"/>
              <w:left w:val="nil"/>
              <w:bottom w:val="single" w:sz="4" w:space="0" w:color="auto"/>
              <w:right w:val="single" w:sz="4" w:space="0" w:color="auto"/>
            </w:tcBorders>
            <w:shd w:val="clear" w:color="auto" w:fill="auto"/>
            <w:vAlign w:val="center"/>
          </w:tcPr>
          <w:p w14:paraId="5EFCEDFC" w14:textId="77777777" w:rsidR="00824ECC" w:rsidRPr="00CC39F6" w:rsidRDefault="00824ECC" w:rsidP="00F85971">
            <w:pPr>
              <w:spacing w:after="0" w:line="240" w:lineRule="auto"/>
              <w:jc w:val="center"/>
              <w:rPr>
                <w:rFonts w:ascii="Arial" w:eastAsia="Times New Roman" w:hAnsi="Arial" w:cs="Arial"/>
                <w:b/>
                <w:bCs/>
                <w:color w:val="000000"/>
                <w:sz w:val="16"/>
                <w:szCs w:val="16"/>
                <w:lang w:eastAsia="es-PE"/>
              </w:rPr>
            </w:pPr>
            <w:r w:rsidRPr="00CC39F6">
              <w:rPr>
                <w:rFonts w:ascii="Arial" w:eastAsia="Times New Roman" w:hAnsi="Arial" w:cs="Arial"/>
                <w:b/>
                <w:bCs/>
                <w:color w:val="000000"/>
                <w:sz w:val="16"/>
                <w:szCs w:val="16"/>
                <w:lang w:eastAsia="es-PE"/>
              </w:rPr>
              <w:t>82</w:t>
            </w:r>
          </w:p>
        </w:tc>
      </w:tr>
    </w:tbl>
    <w:p w14:paraId="26CB328E"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p>
    <w:p w14:paraId="5C5F3A6A"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4.2 Área de influencia</w:t>
      </w:r>
    </w:p>
    <w:p w14:paraId="4C50E3A0" w14:textId="77777777" w:rsidR="00824ECC" w:rsidRPr="00C7763A" w:rsidRDefault="00824ECC" w:rsidP="00824ECC">
      <w:pPr>
        <w:tabs>
          <w:tab w:val="left" w:pos="709"/>
        </w:tabs>
        <w:spacing w:after="0" w:line="240" w:lineRule="auto"/>
        <w:ind w:left="709"/>
        <w:jc w:val="both"/>
        <w:rPr>
          <w:rFonts w:ascii="Arial" w:eastAsia="Calibri" w:hAnsi="Arial" w:cs="Arial"/>
        </w:rPr>
      </w:pPr>
      <w:r w:rsidRPr="00C7763A">
        <w:rPr>
          <w:rFonts w:ascii="Arial" w:eastAsia="Calibri" w:hAnsi="Arial" w:cs="Arial"/>
        </w:rPr>
        <w:t xml:space="preserve">Se ha determinado como área de influencia al espacio que abarcan los caseríos donde se encuentran los sujetos directa e indirectamente afectados por los ecosistemas degradados, inmersos en la cuenca alta y media de la cuenca Chancay - Lambayeque, que van a ser beneficiados por la implementación del presente PGRNA que permitirá que se restaure el servicio ecosistémico de regulación hídrica y de riesgos naturales. </w:t>
      </w:r>
    </w:p>
    <w:p w14:paraId="56395946" w14:textId="77777777" w:rsidR="00824ECC" w:rsidRDefault="00824ECC" w:rsidP="00824ECC">
      <w:pPr>
        <w:tabs>
          <w:tab w:val="left" w:pos="709"/>
        </w:tabs>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De esta manera, el área de influencia abarca a la población del sector de la cuenca media y alta Chancay – Lambayeque, inmersos en el distrito de Catilluc, provincia de San Miguel, ámbito del Proyecto Avanzar Rural.</w:t>
      </w:r>
    </w:p>
    <w:p w14:paraId="7122BEB3" w14:textId="77777777" w:rsidR="00824ECC" w:rsidRDefault="00824ECC" w:rsidP="00824ECC">
      <w:pPr>
        <w:tabs>
          <w:tab w:val="left" w:pos="709"/>
        </w:tabs>
        <w:autoSpaceDE w:val="0"/>
        <w:autoSpaceDN w:val="0"/>
        <w:adjustRightInd w:val="0"/>
        <w:spacing w:after="0" w:line="240" w:lineRule="auto"/>
        <w:ind w:left="709"/>
        <w:jc w:val="both"/>
        <w:rPr>
          <w:rFonts w:ascii="Arial" w:eastAsia="Calibri" w:hAnsi="Arial" w:cs="Arial"/>
        </w:rPr>
      </w:pPr>
    </w:p>
    <w:p w14:paraId="5CFAC4EC" w14:textId="77777777" w:rsidR="00824ECC" w:rsidRPr="00C7763A" w:rsidRDefault="00824ECC" w:rsidP="00824ECC">
      <w:pPr>
        <w:tabs>
          <w:tab w:val="left" w:pos="709"/>
        </w:tabs>
        <w:autoSpaceDE w:val="0"/>
        <w:autoSpaceDN w:val="0"/>
        <w:adjustRightInd w:val="0"/>
        <w:spacing w:after="0" w:line="240" w:lineRule="auto"/>
        <w:ind w:left="709" w:hanging="425"/>
        <w:jc w:val="both"/>
        <w:rPr>
          <w:rFonts w:ascii="Arial" w:eastAsia="Calibri" w:hAnsi="Arial" w:cs="Arial"/>
        </w:rPr>
      </w:pPr>
      <w:r w:rsidRPr="00C7763A">
        <w:rPr>
          <w:rFonts w:ascii="Arial" w:eastAsia="Calibri" w:hAnsi="Arial" w:cs="Arial"/>
          <w:b/>
          <w:bCs/>
        </w:rPr>
        <w:t>4.3</w:t>
      </w:r>
      <w:r w:rsidRPr="00C7763A">
        <w:rPr>
          <w:rFonts w:ascii="Arial" w:eastAsia="Calibri" w:hAnsi="Arial" w:cs="Arial"/>
        </w:rPr>
        <w:t xml:space="preserve"> </w:t>
      </w:r>
      <w:r w:rsidRPr="00C7763A">
        <w:rPr>
          <w:rFonts w:ascii="Arial" w:eastAsia="Calibri" w:hAnsi="Arial" w:cs="Arial"/>
          <w:b/>
        </w:rPr>
        <w:t>Ubicación</w:t>
      </w:r>
    </w:p>
    <w:p w14:paraId="1B618128" w14:textId="77777777" w:rsidR="00824ECC" w:rsidRPr="00C7763A" w:rsidRDefault="00824ECC" w:rsidP="00824ECC">
      <w:pPr>
        <w:autoSpaceDE w:val="0"/>
        <w:autoSpaceDN w:val="0"/>
        <w:adjustRightInd w:val="0"/>
        <w:spacing w:after="120"/>
        <w:ind w:left="284"/>
        <w:jc w:val="center"/>
        <w:rPr>
          <w:rFonts w:ascii="Arial" w:eastAsia="Calibri" w:hAnsi="Arial" w:cs="Arial"/>
          <w:b/>
          <w:bCs/>
        </w:rPr>
      </w:pPr>
      <w:r w:rsidRPr="00C7763A">
        <w:rPr>
          <w:rFonts w:ascii="Arial" w:hAnsi="Arial" w:cs="Arial"/>
          <w:b/>
          <w:bCs/>
          <w:noProof/>
        </w:rPr>
        <w:drawing>
          <wp:anchor distT="0" distB="0" distL="114300" distR="114300" simplePos="0" relativeHeight="251659264" behindDoc="0" locked="0" layoutInCell="1" allowOverlap="1" wp14:anchorId="23FDF6C7" wp14:editId="60F0E4AB">
            <wp:simplePos x="0" y="0"/>
            <wp:positionH relativeFrom="margin">
              <wp:align>center</wp:align>
            </wp:positionH>
            <wp:positionV relativeFrom="paragraph">
              <wp:posOffset>203835</wp:posOffset>
            </wp:positionV>
            <wp:extent cx="4481830" cy="3171825"/>
            <wp:effectExtent l="19050" t="19050" r="13970" b="28575"/>
            <wp:wrapThrough wrapText="bothSides">
              <wp:wrapPolygon edited="0">
                <wp:start x="-92" y="-130"/>
                <wp:lineTo x="-92" y="21665"/>
                <wp:lineTo x="21576" y="21665"/>
                <wp:lineTo x="21576" y="-130"/>
                <wp:lineTo x="-92" y="-13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1830" cy="31718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7763A">
        <w:rPr>
          <w:rFonts w:ascii="Arial" w:eastAsia="Calibri" w:hAnsi="Arial" w:cs="Arial"/>
          <w:b/>
          <w:bCs/>
        </w:rPr>
        <w:t>Cuadro 2. Ubicación del PGRNA</w:t>
      </w:r>
    </w:p>
    <w:tbl>
      <w:tblPr>
        <w:tblW w:w="91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408"/>
        <w:gridCol w:w="1464"/>
        <w:gridCol w:w="1273"/>
        <w:gridCol w:w="1087"/>
        <w:gridCol w:w="1020"/>
      </w:tblGrid>
      <w:tr w:rsidR="00824ECC" w:rsidRPr="00C7763A" w14:paraId="74B0F9A5" w14:textId="77777777" w:rsidTr="00F85971">
        <w:trPr>
          <w:trHeight w:val="498"/>
        </w:trPr>
        <w:tc>
          <w:tcPr>
            <w:tcW w:w="2963" w:type="dxa"/>
            <w:shd w:val="clear" w:color="auto" w:fill="B4C6E7" w:themeFill="accent1" w:themeFillTint="66"/>
            <w:vAlign w:val="center"/>
          </w:tcPr>
          <w:p w14:paraId="06A492D5"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lastRenderedPageBreak/>
              <w:t>Detalle</w:t>
            </w:r>
          </w:p>
        </w:tc>
        <w:tc>
          <w:tcPr>
            <w:tcW w:w="1411" w:type="dxa"/>
            <w:shd w:val="clear" w:color="auto" w:fill="B4C6E7" w:themeFill="accent1" w:themeFillTint="66"/>
            <w:vAlign w:val="center"/>
          </w:tcPr>
          <w:p w14:paraId="72A1AACD"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t xml:space="preserve">Sector </w:t>
            </w:r>
          </w:p>
        </w:tc>
        <w:tc>
          <w:tcPr>
            <w:tcW w:w="1472" w:type="dxa"/>
            <w:shd w:val="clear" w:color="auto" w:fill="B4C6E7" w:themeFill="accent1" w:themeFillTint="66"/>
            <w:vAlign w:val="center"/>
          </w:tcPr>
          <w:p w14:paraId="3F2267DE"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t>Distrito</w:t>
            </w:r>
          </w:p>
        </w:tc>
        <w:tc>
          <w:tcPr>
            <w:tcW w:w="1274" w:type="dxa"/>
            <w:shd w:val="clear" w:color="auto" w:fill="B4C6E7" w:themeFill="accent1" w:themeFillTint="66"/>
            <w:vAlign w:val="center"/>
          </w:tcPr>
          <w:p w14:paraId="25F790FB"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t>Provincia</w:t>
            </w:r>
          </w:p>
        </w:tc>
        <w:tc>
          <w:tcPr>
            <w:tcW w:w="1045" w:type="dxa"/>
            <w:shd w:val="clear" w:color="auto" w:fill="B4C6E7" w:themeFill="accent1" w:themeFillTint="66"/>
            <w:vAlign w:val="center"/>
          </w:tcPr>
          <w:p w14:paraId="2581C527"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t>Región</w:t>
            </w:r>
          </w:p>
        </w:tc>
        <w:tc>
          <w:tcPr>
            <w:tcW w:w="1022" w:type="dxa"/>
            <w:shd w:val="clear" w:color="auto" w:fill="B4C6E7" w:themeFill="accent1" w:themeFillTint="66"/>
            <w:vAlign w:val="center"/>
          </w:tcPr>
          <w:p w14:paraId="7E752615"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t>Altitud</w:t>
            </w:r>
          </w:p>
          <w:p w14:paraId="6F42E751" w14:textId="77777777" w:rsidR="00824ECC" w:rsidRPr="00C7763A" w:rsidRDefault="00824ECC" w:rsidP="00F85971">
            <w:pPr>
              <w:autoSpaceDE w:val="0"/>
              <w:autoSpaceDN w:val="0"/>
              <w:adjustRightInd w:val="0"/>
              <w:jc w:val="center"/>
              <w:rPr>
                <w:rFonts w:ascii="Arial" w:eastAsia="Calibri" w:hAnsi="Arial" w:cs="Arial"/>
                <w:b/>
              </w:rPr>
            </w:pPr>
            <w:r w:rsidRPr="00C7763A">
              <w:rPr>
                <w:rFonts w:ascii="Arial" w:eastAsia="Calibri" w:hAnsi="Arial" w:cs="Arial"/>
                <w:b/>
              </w:rPr>
              <w:t>msnm</w:t>
            </w:r>
          </w:p>
        </w:tc>
      </w:tr>
      <w:tr w:rsidR="00824ECC" w:rsidRPr="00CC39F6" w14:paraId="53CFF034" w14:textId="77777777" w:rsidTr="00F85971">
        <w:trPr>
          <w:trHeight w:val="2192"/>
        </w:trPr>
        <w:tc>
          <w:tcPr>
            <w:tcW w:w="2963" w:type="dxa"/>
            <w:vAlign w:val="center"/>
          </w:tcPr>
          <w:p w14:paraId="44662C72" w14:textId="77777777" w:rsidR="00824ECC" w:rsidRPr="00CC39F6" w:rsidRDefault="00824ECC" w:rsidP="00F85971">
            <w:pPr>
              <w:autoSpaceDE w:val="0"/>
              <w:autoSpaceDN w:val="0"/>
              <w:adjustRightInd w:val="0"/>
              <w:jc w:val="center"/>
              <w:rPr>
                <w:rFonts w:ascii="Arial" w:eastAsia="Calibri" w:hAnsi="Arial" w:cs="Arial"/>
                <w:b/>
                <w:sz w:val="18"/>
                <w:szCs w:val="18"/>
              </w:rPr>
            </w:pPr>
            <w:r w:rsidRPr="00CC39F6">
              <w:rPr>
                <w:rFonts w:ascii="Arial" w:eastAsia="Calibri" w:hAnsi="Arial" w:cs="Arial"/>
                <w:sz w:val="18"/>
                <w:szCs w:val="18"/>
              </w:rPr>
              <w:t>Plan de Gestión de Recursos Naturales asociados a los negocios rurales (PGRNA) en zonas frágiles de alto riesgo ambiental y climático en la cuenca media y alta Chancay - Lambayeque, distrito de Catilluc, provincia de San Miguel, región Cajamarca</w:t>
            </w:r>
          </w:p>
        </w:tc>
        <w:tc>
          <w:tcPr>
            <w:tcW w:w="1411" w:type="dxa"/>
            <w:vAlign w:val="center"/>
          </w:tcPr>
          <w:p w14:paraId="1EC3F4D9" w14:textId="77777777" w:rsidR="00824ECC" w:rsidRPr="00CC39F6" w:rsidRDefault="00824ECC" w:rsidP="00F85971">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Cuenca alta y media Chancay Lambayeque distrito de Catilluc, C.P. Quilcate, Anexo San Esteban</w:t>
            </w:r>
          </w:p>
        </w:tc>
        <w:tc>
          <w:tcPr>
            <w:tcW w:w="1472" w:type="dxa"/>
            <w:vAlign w:val="center"/>
          </w:tcPr>
          <w:p w14:paraId="5E94DDBB" w14:textId="77777777" w:rsidR="00824ECC" w:rsidRPr="00CC39F6" w:rsidRDefault="00824ECC" w:rsidP="00F85971">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Catilluc</w:t>
            </w:r>
          </w:p>
        </w:tc>
        <w:tc>
          <w:tcPr>
            <w:tcW w:w="1274" w:type="dxa"/>
            <w:vAlign w:val="center"/>
          </w:tcPr>
          <w:p w14:paraId="100B31EB" w14:textId="77777777" w:rsidR="00824ECC" w:rsidRPr="00CC39F6" w:rsidRDefault="00824ECC" w:rsidP="00F85971">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San Miguel</w:t>
            </w:r>
          </w:p>
        </w:tc>
        <w:tc>
          <w:tcPr>
            <w:tcW w:w="1045" w:type="dxa"/>
            <w:vAlign w:val="center"/>
          </w:tcPr>
          <w:p w14:paraId="1886B5D4" w14:textId="77777777" w:rsidR="00824ECC" w:rsidRPr="00CC39F6" w:rsidRDefault="00824ECC" w:rsidP="00F85971">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Cajamarca</w:t>
            </w:r>
          </w:p>
        </w:tc>
        <w:tc>
          <w:tcPr>
            <w:tcW w:w="1022" w:type="dxa"/>
            <w:vAlign w:val="center"/>
          </w:tcPr>
          <w:p w14:paraId="02FA3500" w14:textId="77777777" w:rsidR="00824ECC" w:rsidRPr="00CC39F6" w:rsidRDefault="00824ECC" w:rsidP="00F85971">
            <w:pPr>
              <w:autoSpaceDE w:val="0"/>
              <w:autoSpaceDN w:val="0"/>
              <w:adjustRightInd w:val="0"/>
              <w:jc w:val="center"/>
              <w:rPr>
                <w:rFonts w:ascii="Arial" w:eastAsia="Calibri" w:hAnsi="Arial" w:cs="Arial"/>
                <w:sz w:val="18"/>
                <w:szCs w:val="18"/>
              </w:rPr>
            </w:pPr>
            <w:r w:rsidRPr="00CC39F6">
              <w:rPr>
                <w:rFonts w:ascii="Arial" w:eastAsia="Calibri" w:hAnsi="Arial" w:cs="Arial"/>
                <w:sz w:val="18"/>
                <w:szCs w:val="18"/>
              </w:rPr>
              <w:t>3,100 a 3,600 msnm</w:t>
            </w:r>
          </w:p>
        </w:tc>
      </w:tr>
    </w:tbl>
    <w:p w14:paraId="6B3EE55D" w14:textId="77777777" w:rsidR="00824ECC" w:rsidRPr="008C6119" w:rsidRDefault="00824ECC" w:rsidP="00824ECC">
      <w:pPr>
        <w:autoSpaceDE w:val="0"/>
        <w:autoSpaceDN w:val="0"/>
        <w:adjustRightInd w:val="0"/>
        <w:spacing w:after="120"/>
        <w:ind w:left="284"/>
        <w:jc w:val="both"/>
        <w:rPr>
          <w:rFonts w:ascii="Arial" w:eastAsia="Calibri" w:hAnsi="Arial" w:cs="Arial"/>
          <w:b/>
          <w:sz w:val="16"/>
          <w:szCs w:val="16"/>
        </w:rPr>
      </w:pPr>
      <w:r w:rsidRPr="008C6119">
        <w:rPr>
          <w:rFonts w:ascii="Arial" w:eastAsia="Calibri" w:hAnsi="Arial" w:cs="Arial"/>
          <w:b/>
          <w:noProof/>
          <w:sz w:val="16"/>
          <w:szCs w:val="16"/>
          <w:lang w:eastAsia="es-PE"/>
        </w:rPr>
        <w:t>Fuente : Diagnóstico y Mapeo PGRNA San Miguel</w:t>
      </w:r>
    </w:p>
    <w:p w14:paraId="66F215E5"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
          <w:bCs/>
        </w:rPr>
      </w:pPr>
      <w:r w:rsidRPr="00C7763A">
        <w:rPr>
          <w:rFonts w:ascii="Arial" w:eastAsia="Calibri" w:hAnsi="Arial" w:cs="Arial"/>
          <w:b/>
          <w:bCs/>
        </w:rPr>
        <w:t>4.4 Descripción del servicio</w:t>
      </w:r>
    </w:p>
    <w:p w14:paraId="703EEECB"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Las actividades que se ejecutarán en el PGRNA se describen en el expediente</w:t>
      </w:r>
      <w:r>
        <w:rPr>
          <w:rFonts w:ascii="Arial" w:eastAsia="Calibri" w:hAnsi="Arial" w:cs="Arial"/>
        </w:rPr>
        <w:t xml:space="preserve"> técnico</w:t>
      </w:r>
      <w:r w:rsidRPr="00C7763A">
        <w:rPr>
          <w:rFonts w:ascii="Arial" w:eastAsia="Calibri" w:hAnsi="Arial" w:cs="Arial"/>
        </w:rPr>
        <w:t xml:space="preserve"> elaborado por consultoría a través del NEC Proyecto Avanzar Rural y aprobado por el Comité Interno de la UCP y sus Especificaciones Técnicas se adjuntan en el Anexo 01.</w:t>
      </w:r>
    </w:p>
    <w:p w14:paraId="395BE492"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p>
    <w:p w14:paraId="155C9493" w14:textId="77777777" w:rsidR="00824ECC" w:rsidRPr="008833A7" w:rsidRDefault="00824ECC" w:rsidP="00824ECC">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El monto de inversión del PGRNA de S/. 369,644.00 soles, las mismas que se detallan de acuerdo con lo siguiente:</w:t>
      </w:r>
    </w:p>
    <w:p w14:paraId="1BBC9595" w14:textId="77777777" w:rsidR="00824ECC" w:rsidRPr="008833A7" w:rsidRDefault="00824ECC" w:rsidP="00824ECC">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Aporte del Proyecto Avanzar Rural (PAR)</w:t>
      </w:r>
      <w:r w:rsidRPr="008833A7">
        <w:rPr>
          <w:rFonts w:ascii="Arial" w:eastAsia="Calibri" w:hAnsi="Arial" w:cs="Arial"/>
        </w:rPr>
        <w:tab/>
        <w:t>: S/. 330,000.00</w:t>
      </w:r>
    </w:p>
    <w:p w14:paraId="2CC3483A" w14:textId="77777777" w:rsidR="00824ECC" w:rsidRPr="008833A7" w:rsidRDefault="00824ECC" w:rsidP="00824ECC">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 xml:space="preserve">Aporte de los socios (5 </w:t>
      </w:r>
      <w:proofErr w:type="spellStart"/>
      <w:r w:rsidRPr="008833A7">
        <w:rPr>
          <w:rFonts w:ascii="Arial" w:eastAsia="Calibri" w:hAnsi="Arial" w:cs="Arial"/>
        </w:rPr>
        <w:t>OPPs</w:t>
      </w:r>
      <w:proofErr w:type="spellEnd"/>
      <w:r w:rsidRPr="008833A7">
        <w:rPr>
          <w:rFonts w:ascii="Arial" w:eastAsia="Calibri" w:hAnsi="Arial" w:cs="Arial"/>
        </w:rPr>
        <w:t xml:space="preserve">) </w:t>
      </w:r>
      <w:r w:rsidRPr="008833A7">
        <w:rPr>
          <w:rFonts w:ascii="Arial" w:eastAsia="Calibri" w:hAnsi="Arial" w:cs="Arial"/>
        </w:rPr>
        <w:tab/>
        <w:t xml:space="preserve">           </w:t>
      </w:r>
      <w:r w:rsidRPr="008833A7">
        <w:rPr>
          <w:rFonts w:ascii="Arial" w:eastAsia="Calibri" w:hAnsi="Arial" w:cs="Arial"/>
        </w:rPr>
        <w:tab/>
        <w:t>: S/.   37,644.00</w:t>
      </w:r>
    </w:p>
    <w:p w14:paraId="5AB69D67"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8833A7">
        <w:rPr>
          <w:rFonts w:ascii="Arial" w:eastAsia="Calibri" w:hAnsi="Arial" w:cs="Arial"/>
        </w:rPr>
        <w:t>Aporte de la Municipalidad Distrital</w:t>
      </w:r>
      <w:r w:rsidRPr="008833A7">
        <w:rPr>
          <w:rFonts w:ascii="Arial" w:eastAsia="Calibri" w:hAnsi="Arial" w:cs="Arial"/>
        </w:rPr>
        <w:tab/>
      </w:r>
      <w:r w:rsidRPr="008833A7">
        <w:rPr>
          <w:rFonts w:ascii="Arial" w:eastAsia="Calibri" w:hAnsi="Arial" w:cs="Arial"/>
        </w:rPr>
        <w:tab/>
        <w:t>: S/.     2,000.00</w:t>
      </w:r>
    </w:p>
    <w:p w14:paraId="2AC16B6F" w14:textId="77777777" w:rsidR="00824ECC" w:rsidRDefault="00824ECC" w:rsidP="00824ECC">
      <w:pPr>
        <w:autoSpaceDE w:val="0"/>
        <w:autoSpaceDN w:val="0"/>
        <w:adjustRightInd w:val="0"/>
        <w:spacing w:after="0" w:line="240" w:lineRule="auto"/>
        <w:ind w:left="284"/>
        <w:jc w:val="both"/>
        <w:rPr>
          <w:rFonts w:ascii="Arial" w:eastAsia="Calibri" w:hAnsi="Arial" w:cs="Arial"/>
          <w:b/>
        </w:rPr>
      </w:pPr>
    </w:p>
    <w:p w14:paraId="59435432"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5.5 Descripción de la actividad priorizada</w:t>
      </w:r>
    </w:p>
    <w:p w14:paraId="0701D7F6"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Considerando las características propias del PGRNA, se ha priorizado la actividad de forestación con especies nativas cuyo fin es retener y almacenar el agua superficialmente, beneficiando al incremento de la disponibilidad del recurso hídrico a nivel de la población ubicada en la parte alta y media donde se desarrollan los negocios.</w:t>
      </w:r>
    </w:p>
    <w:p w14:paraId="6CC6AB04"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p>
    <w:p w14:paraId="1C9BB091"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A continuación, se detalla los componentes y acciones que corresponden a la actividad priorizada.</w:t>
      </w:r>
    </w:p>
    <w:p w14:paraId="1BD164BF"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p>
    <w:p w14:paraId="4B12C475"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Componente N° 01: Mejorar la recarga hídrica a través de la plantación forestal y reducir los riesgos de sequía a través del acondicionamiento de áreas para la recepción, retención e infiltración.</w:t>
      </w:r>
    </w:p>
    <w:p w14:paraId="2A07AAE0"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b/>
        </w:rPr>
      </w:pPr>
    </w:p>
    <w:p w14:paraId="03331C36"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Tendrá como finalidad la mitigación de los riesgos de sequias en la parte alta y media de la cuenca Chancay - Lambayeque,</w:t>
      </w:r>
      <w:r w:rsidRPr="00C7763A">
        <w:rPr>
          <w:rFonts w:ascii="Arial" w:eastAsia="Calibri" w:hAnsi="Arial" w:cs="Arial"/>
          <w:color w:val="FF0000"/>
        </w:rPr>
        <w:t xml:space="preserve"> </w:t>
      </w:r>
      <w:r w:rsidRPr="00C7763A">
        <w:rPr>
          <w:rFonts w:ascii="Arial" w:eastAsia="Calibri" w:hAnsi="Arial" w:cs="Arial"/>
        </w:rPr>
        <w:t>cuyas acciones identificadas son las siguiente:</w:t>
      </w:r>
    </w:p>
    <w:p w14:paraId="5ACDE602"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p>
    <w:p w14:paraId="27FDC2E2"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Trabajos preliminares: colocación de dos carteles de obra de dimensiones 3.60 m X 2.40 m con marco de madera.</w:t>
      </w:r>
    </w:p>
    <w:p w14:paraId="4D2A0EA6"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p>
    <w:p w14:paraId="6180D922" w14:textId="77777777" w:rsidR="00824ECC" w:rsidRPr="00C7763A" w:rsidRDefault="00824ECC" w:rsidP="00824ECC">
      <w:pPr>
        <w:autoSpaceDE w:val="0"/>
        <w:autoSpaceDN w:val="0"/>
        <w:adjustRightInd w:val="0"/>
        <w:spacing w:after="0" w:line="240" w:lineRule="auto"/>
        <w:ind w:left="1985" w:hanging="1276"/>
        <w:jc w:val="both"/>
        <w:rPr>
          <w:rFonts w:ascii="Arial" w:eastAsia="Calibri" w:hAnsi="Arial" w:cs="Arial"/>
          <w:b/>
          <w:bCs/>
        </w:rPr>
      </w:pPr>
      <w:r w:rsidRPr="00C7763A">
        <w:rPr>
          <w:rFonts w:ascii="Arial" w:eastAsia="Calibri" w:hAnsi="Arial" w:cs="Arial"/>
          <w:b/>
          <w:bCs/>
        </w:rPr>
        <w:t>Acción 1.1: Acondicionamiento de 104 ha de superficies para su forestación en manantiales.</w:t>
      </w:r>
    </w:p>
    <w:p w14:paraId="2716DD99"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rPr>
      </w:pPr>
      <w:r w:rsidRPr="00C7763A">
        <w:rPr>
          <w:rFonts w:ascii="Arial" w:eastAsia="Calibri" w:hAnsi="Arial" w:cs="Arial"/>
        </w:rPr>
        <w:t xml:space="preserve">Plantación y recalce de 115,544 plantones de aliso, </w:t>
      </w:r>
      <w:proofErr w:type="spellStart"/>
      <w:r w:rsidRPr="00C7763A">
        <w:rPr>
          <w:rFonts w:ascii="Arial" w:eastAsia="Calibri" w:hAnsi="Arial" w:cs="Arial"/>
        </w:rPr>
        <w:t>quishuar</w:t>
      </w:r>
      <w:proofErr w:type="spellEnd"/>
      <w:r w:rsidRPr="00C7763A">
        <w:rPr>
          <w:rFonts w:ascii="Arial" w:eastAsia="Calibri" w:hAnsi="Arial" w:cs="Arial"/>
        </w:rPr>
        <w:t xml:space="preserve">, quinua de montaña, sauco, </w:t>
      </w:r>
      <w:proofErr w:type="spellStart"/>
      <w:r w:rsidRPr="00C7763A">
        <w:rPr>
          <w:rFonts w:ascii="Arial" w:eastAsia="Calibri" w:hAnsi="Arial" w:cs="Arial"/>
        </w:rPr>
        <w:t>panrro</w:t>
      </w:r>
      <w:proofErr w:type="spellEnd"/>
      <w:r w:rsidRPr="00C7763A">
        <w:rPr>
          <w:rFonts w:ascii="Arial" w:eastAsia="Calibri" w:hAnsi="Arial" w:cs="Arial"/>
        </w:rPr>
        <w:t xml:space="preserve">, cascarilla/romerillo, </w:t>
      </w:r>
      <w:proofErr w:type="spellStart"/>
      <w:r w:rsidRPr="00C7763A">
        <w:rPr>
          <w:rFonts w:ascii="Arial" w:eastAsia="Calibri" w:hAnsi="Arial" w:cs="Arial"/>
        </w:rPr>
        <w:t>shita</w:t>
      </w:r>
      <w:proofErr w:type="spellEnd"/>
      <w:r w:rsidRPr="00C7763A">
        <w:rPr>
          <w:rFonts w:ascii="Arial" w:eastAsia="Calibri" w:hAnsi="Arial" w:cs="Arial"/>
        </w:rPr>
        <w:t xml:space="preserve"> blanca, palo amarillo y campanilla.</w:t>
      </w:r>
    </w:p>
    <w:p w14:paraId="333FEDCE" w14:textId="77777777" w:rsidR="00824ECC" w:rsidRPr="00C7763A" w:rsidRDefault="00824ECC" w:rsidP="00824ECC">
      <w:pPr>
        <w:numPr>
          <w:ilvl w:val="0"/>
          <w:numId w:val="5"/>
        </w:numPr>
        <w:tabs>
          <w:tab w:val="left" w:pos="284"/>
        </w:tabs>
        <w:autoSpaceDE w:val="0"/>
        <w:autoSpaceDN w:val="0"/>
        <w:adjustRightInd w:val="0"/>
        <w:spacing w:after="0"/>
        <w:jc w:val="both"/>
        <w:rPr>
          <w:rFonts w:ascii="Arial" w:eastAsia="Calibri" w:hAnsi="Arial" w:cs="Arial"/>
        </w:rPr>
      </w:pPr>
      <w:r w:rsidRPr="00C7763A">
        <w:rPr>
          <w:rFonts w:ascii="Arial" w:eastAsia="Calibri" w:hAnsi="Arial" w:cs="Arial"/>
        </w:rPr>
        <w:t>La instalación de 17,886.5 metros lineales de cercos de protección en áreas forestadas.</w:t>
      </w:r>
    </w:p>
    <w:p w14:paraId="3692CCA8"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p>
    <w:p w14:paraId="38C2142F" w14:textId="77777777" w:rsidR="00824ECC" w:rsidRPr="00C7763A" w:rsidRDefault="00824ECC" w:rsidP="00824ECC">
      <w:pPr>
        <w:autoSpaceDE w:val="0"/>
        <w:autoSpaceDN w:val="0"/>
        <w:adjustRightInd w:val="0"/>
        <w:spacing w:after="0" w:line="240" w:lineRule="auto"/>
        <w:ind w:left="1843" w:hanging="1134"/>
        <w:jc w:val="both"/>
        <w:rPr>
          <w:rFonts w:ascii="Arial" w:eastAsia="Calibri" w:hAnsi="Arial" w:cs="Arial"/>
          <w:b/>
          <w:bCs/>
        </w:rPr>
      </w:pPr>
      <w:r w:rsidRPr="00C7763A">
        <w:rPr>
          <w:rFonts w:ascii="Arial" w:eastAsia="Calibri" w:hAnsi="Arial" w:cs="Arial"/>
          <w:b/>
          <w:bCs/>
        </w:rPr>
        <w:t>Acción 1.2.: Acondicionamiento de 02 viveros forestales con sus diversas instalaciones adicionales.</w:t>
      </w:r>
    </w:p>
    <w:p w14:paraId="088D3009"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rPr>
      </w:pPr>
      <w:r w:rsidRPr="00C7763A">
        <w:rPr>
          <w:rFonts w:ascii="Arial" w:eastAsia="Calibri" w:hAnsi="Arial" w:cs="Arial"/>
        </w:rPr>
        <w:t>Instalación de 01 vivero forestal con capacidad de producción de 93,324 plantones – C.P. Quilcate</w:t>
      </w:r>
    </w:p>
    <w:p w14:paraId="2B787E65"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rPr>
      </w:pPr>
      <w:r w:rsidRPr="00C7763A">
        <w:rPr>
          <w:rFonts w:ascii="Arial" w:eastAsia="Calibri" w:hAnsi="Arial" w:cs="Arial"/>
        </w:rPr>
        <w:lastRenderedPageBreak/>
        <w:t>Instalación de 01 vivero forestal con capacidad de producción de 22,220 plantones – Local MDC</w:t>
      </w:r>
    </w:p>
    <w:p w14:paraId="4895BA37"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Cs/>
        </w:rPr>
      </w:pPr>
    </w:p>
    <w:p w14:paraId="33159B6F" w14:textId="77777777" w:rsidR="00824ECC" w:rsidRPr="00C7763A" w:rsidRDefault="00824ECC" w:rsidP="00824ECC">
      <w:pPr>
        <w:autoSpaceDE w:val="0"/>
        <w:autoSpaceDN w:val="0"/>
        <w:adjustRightInd w:val="0"/>
        <w:spacing w:after="0" w:line="240" w:lineRule="auto"/>
        <w:ind w:left="1843" w:hanging="1417"/>
        <w:jc w:val="both"/>
        <w:rPr>
          <w:rFonts w:ascii="Arial" w:eastAsia="Calibri" w:hAnsi="Arial" w:cs="Arial"/>
          <w:b/>
          <w:bCs/>
        </w:rPr>
      </w:pPr>
      <w:r w:rsidRPr="00C7763A">
        <w:rPr>
          <w:rFonts w:ascii="Arial" w:eastAsia="Calibri" w:hAnsi="Arial" w:cs="Arial"/>
          <w:b/>
          <w:bCs/>
        </w:rPr>
        <w:t>Componente 02: Capacitaciones (04 Talleres)</w:t>
      </w:r>
    </w:p>
    <w:p w14:paraId="5EF8C7CA"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Manejo forestal de especies nativas en vivero y campo</w:t>
      </w:r>
    </w:p>
    <w:p w14:paraId="091581C1"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 xml:space="preserve">Servicios ambientales de los bosques nativos frente al cambio climático </w:t>
      </w:r>
    </w:p>
    <w:p w14:paraId="191F75C6"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Fortalecimiento organizacional y liderazgo</w:t>
      </w:r>
    </w:p>
    <w:p w14:paraId="66F5EA4B"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Equidad de Genero</w:t>
      </w:r>
    </w:p>
    <w:p w14:paraId="032A3663"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
          <w:color w:val="FF0000"/>
        </w:rPr>
      </w:pPr>
    </w:p>
    <w:p w14:paraId="0575201A" w14:textId="77777777" w:rsidR="00824ECC" w:rsidRPr="00C7763A" w:rsidRDefault="00824ECC" w:rsidP="00824ECC">
      <w:pPr>
        <w:autoSpaceDE w:val="0"/>
        <w:autoSpaceDN w:val="0"/>
        <w:adjustRightInd w:val="0"/>
        <w:spacing w:after="0" w:line="240" w:lineRule="auto"/>
        <w:ind w:left="709"/>
        <w:jc w:val="both"/>
        <w:rPr>
          <w:rFonts w:ascii="Arial" w:eastAsia="Calibri" w:hAnsi="Arial" w:cs="Arial"/>
        </w:rPr>
      </w:pPr>
      <w:r w:rsidRPr="00C7763A">
        <w:rPr>
          <w:rFonts w:ascii="Arial" w:eastAsia="Calibri" w:hAnsi="Arial" w:cs="Arial"/>
        </w:rPr>
        <w:t>Tendrá como finalidad fortalecer la gestión y el conocimiento de la población y autoridades sobre el ecosistema y los servicios que provee, cuyas acciones identificadas son las siguientes:</w:t>
      </w:r>
    </w:p>
    <w:p w14:paraId="795D3865" w14:textId="77777777" w:rsidR="00824ECC" w:rsidRDefault="00824ECC" w:rsidP="00824ECC">
      <w:pPr>
        <w:autoSpaceDE w:val="0"/>
        <w:autoSpaceDN w:val="0"/>
        <w:adjustRightInd w:val="0"/>
        <w:spacing w:after="0" w:line="240" w:lineRule="auto"/>
        <w:ind w:left="284"/>
        <w:jc w:val="both"/>
        <w:rPr>
          <w:rFonts w:ascii="Arial" w:eastAsia="Calibri" w:hAnsi="Arial" w:cs="Arial"/>
        </w:rPr>
      </w:pPr>
    </w:p>
    <w:p w14:paraId="08497F4F"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eastAsia="Calibri" w:hAnsi="Arial" w:cs="Arial"/>
          <w:b/>
        </w:rPr>
      </w:pPr>
      <w:r w:rsidRPr="00C7763A">
        <w:rPr>
          <w:rFonts w:ascii="Arial" w:hAnsi="Arial" w:cs="Arial"/>
          <w:b/>
          <w:bCs/>
        </w:rPr>
        <w:t>ALIANZAS</w:t>
      </w:r>
      <w:r w:rsidRPr="00C7763A">
        <w:rPr>
          <w:rFonts w:ascii="Arial" w:eastAsia="Calibri" w:hAnsi="Arial" w:cs="Arial"/>
          <w:b/>
        </w:rPr>
        <w:t xml:space="preserve"> ESTRATÉGICAS PARA LA EJECUCIÓN DEL PGRNA</w:t>
      </w:r>
    </w:p>
    <w:p w14:paraId="1D9261C8" w14:textId="77777777" w:rsidR="00824ECC" w:rsidRDefault="00824ECC" w:rsidP="00824ECC">
      <w:pPr>
        <w:spacing w:after="0" w:line="240" w:lineRule="auto"/>
        <w:ind w:left="284"/>
        <w:jc w:val="both"/>
        <w:rPr>
          <w:rFonts w:ascii="Arial" w:eastAsia="Calibri" w:hAnsi="Arial" w:cs="Arial"/>
        </w:rPr>
      </w:pPr>
      <w:r w:rsidRPr="00C7763A">
        <w:rPr>
          <w:rFonts w:ascii="Arial" w:hAnsi="Arial" w:cs="Arial"/>
        </w:rPr>
        <w:t xml:space="preserve">Las alianzas estratégicas para el desarrollo del PGRNA, es a nivel de Asociaciones e </w:t>
      </w:r>
      <w:r w:rsidRPr="00C7763A">
        <w:rPr>
          <w:rFonts w:ascii="Arial" w:eastAsia="Calibri" w:hAnsi="Arial" w:cs="Arial"/>
        </w:rPr>
        <w:t>instituciones privadas, a continuación, se detalla:</w:t>
      </w:r>
    </w:p>
    <w:p w14:paraId="13BDE816" w14:textId="77777777" w:rsidR="00824ECC" w:rsidRDefault="00824ECC" w:rsidP="00824ECC">
      <w:pPr>
        <w:spacing w:after="0" w:line="240" w:lineRule="auto"/>
        <w:ind w:left="284"/>
        <w:jc w:val="both"/>
        <w:rPr>
          <w:rFonts w:ascii="Arial" w:eastAsia="Calibri" w:hAnsi="Arial" w:cs="Arial"/>
          <w:b/>
        </w:rPr>
      </w:pPr>
    </w:p>
    <w:p w14:paraId="777D50D5" w14:textId="77777777" w:rsidR="00824ECC" w:rsidRPr="00C7763A" w:rsidRDefault="00824ECC" w:rsidP="00824ECC">
      <w:pPr>
        <w:spacing w:after="0" w:line="240" w:lineRule="auto"/>
        <w:ind w:left="284"/>
        <w:jc w:val="both"/>
        <w:rPr>
          <w:rFonts w:ascii="Arial" w:eastAsia="Calibri" w:hAnsi="Arial" w:cs="Arial"/>
          <w:b/>
        </w:rPr>
      </w:pPr>
      <w:r w:rsidRPr="00C7763A">
        <w:rPr>
          <w:rFonts w:ascii="Arial" w:eastAsia="Calibri" w:hAnsi="Arial" w:cs="Arial"/>
          <w:b/>
        </w:rPr>
        <w:t>Aliado principal</w:t>
      </w:r>
    </w:p>
    <w:p w14:paraId="1D92E81A" w14:textId="77777777" w:rsidR="00824ECC" w:rsidRPr="00C7763A" w:rsidRDefault="00824ECC" w:rsidP="00824ECC">
      <w:pPr>
        <w:spacing w:after="0" w:line="240" w:lineRule="auto"/>
        <w:ind w:left="284"/>
        <w:jc w:val="both"/>
        <w:rPr>
          <w:rFonts w:ascii="Arial" w:eastAsia="Calibri" w:hAnsi="Arial" w:cs="Arial"/>
        </w:rPr>
      </w:pPr>
      <w:r w:rsidRPr="00C7763A">
        <w:rPr>
          <w:rFonts w:ascii="Arial" w:eastAsia="Calibri" w:hAnsi="Arial" w:cs="Arial"/>
        </w:rPr>
        <w:t>El PGRNA en el distrito de Catilluc de la provincia de San Miguel, cuenta con el principal aliado estratégico La Municipalidad Distrital de Catilluc, para el logro de los objetivos y el desarrollo socio ambiental de las 05 organizaciones, las que promoverán las actividades programadas.</w:t>
      </w:r>
    </w:p>
    <w:p w14:paraId="27DEF681" w14:textId="77777777" w:rsidR="00824ECC" w:rsidRPr="00C7763A" w:rsidRDefault="00824ECC" w:rsidP="00824ECC">
      <w:pPr>
        <w:spacing w:after="0" w:line="240" w:lineRule="auto"/>
        <w:ind w:left="284"/>
        <w:jc w:val="both"/>
        <w:rPr>
          <w:rFonts w:ascii="Arial" w:eastAsia="Calibri" w:hAnsi="Arial" w:cs="Arial"/>
        </w:rPr>
      </w:pPr>
    </w:p>
    <w:p w14:paraId="2FA36A29" w14:textId="77777777" w:rsidR="00824ECC" w:rsidRPr="00C7763A" w:rsidRDefault="00824ECC" w:rsidP="00824ECC">
      <w:pPr>
        <w:spacing w:after="0" w:line="240" w:lineRule="auto"/>
        <w:ind w:left="284"/>
        <w:jc w:val="both"/>
        <w:rPr>
          <w:rFonts w:ascii="Arial" w:eastAsia="Calibri" w:hAnsi="Arial" w:cs="Arial"/>
          <w:b/>
        </w:rPr>
      </w:pPr>
      <w:r w:rsidRPr="00C7763A">
        <w:rPr>
          <w:rFonts w:ascii="Arial" w:eastAsia="Calibri" w:hAnsi="Arial" w:cs="Arial"/>
          <w:b/>
        </w:rPr>
        <w:t>Durante la formulación del PGRNA, se comprometieron a lo siguiente:</w:t>
      </w:r>
    </w:p>
    <w:p w14:paraId="2B2C82AF" w14:textId="77777777" w:rsidR="00824ECC" w:rsidRDefault="00824ECC" w:rsidP="00824ECC">
      <w:pPr>
        <w:spacing w:after="0" w:line="240" w:lineRule="auto"/>
        <w:ind w:left="284"/>
        <w:jc w:val="both"/>
        <w:rPr>
          <w:rFonts w:ascii="Arial" w:eastAsia="Calibri" w:hAnsi="Arial" w:cs="Arial"/>
        </w:rPr>
      </w:pPr>
      <w:r w:rsidRPr="00C7763A">
        <w:rPr>
          <w:rFonts w:ascii="Arial" w:eastAsia="Calibri" w:hAnsi="Arial" w:cs="Arial"/>
        </w:rPr>
        <w:t xml:space="preserve">Las cinco </w:t>
      </w:r>
      <w:r>
        <w:rPr>
          <w:rFonts w:ascii="Arial" w:eastAsia="Calibri" w:hAnsi="Arial" w:cs="Arial"/>
        </w:rPr>
        <w:t xml:space="preserve">(05) </w:t>
      </w:r>
      <w:proofErr w:type="spellStart"/>
      <w:r w:rsidRPr="00C7763A">
        <w:rPr>
          <w:rFonts w:ascii="Arial" w:eastAsia="Calibri" w:hAnsi="Arial" w:cs="Arial"/>
        </w:rPr>
        <w:t>OPPs</w:t>
      </w:r>
      <w:proofErr w:type="spellEnd"/>
      <w:r w:rsidRPr="00C7763A">
        <w:rPr>
          <w:rFonts w:ascii="Arial" w:eastAsia="Calibri" w:hAnsi="Arial" w:cs="Arial"/>
        </w:rPr>
        <w:t>, se comprometieron con la Operación y Mantenimiento, para dar soporte al proyecto consideraron aportar con parte de la mano de obra no calificada y llevar el mantenimiento respectivo post proyecto.</w:t>
      </w:r>
    </w:p>
    <w:p w14:paraId="659E3A9B" w14:textId="77777777" w:rsidR="00824ECC" w:rsidRPr="00C7763A" w:rsidRDefault="00824ECC" w:rsidP="00824ECC">
      <w:pPr>
        <w:spacing w:after="0" w:line="240" w:lineRule="auto"/>
        <w:ind w:left="284"/>
        <w:jc w:val="both"/>
        <w:rPr>
          <w:rFonts w:ascii="Arial" w:eastAsia="Calibri" w:hAnsi="Arial" w:cs="Arial"/>
        </w:rPr>
      </w:pPr>
    </w:p>
    <w:p w14:paraId="023B2DA5" w14:textId="77777777" w:rsidR="00824ECC" w:rsidRPr="00C7763A" w:rsidRDefault="00824ECC" w:rsidP="00824ECC">
      <w:pPr>
        <w:spacing w:after="0" w:line="240" w:lineRule="auto"/>
        <w:ind w:left="284"/>
        <w:jc w:val="both"/>
        <w:rPr>
          <w:rFonts w:ascii="Arial" w:eastAsia="Calibri" w:hAnsi="Arial" w:cs="Arial"/>
        </w:rPr>
      </w:pPr>
    </w:p>
    <w:p w14:paraId="3352C48C"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eastAsia="Calibri" w:hAnsi="Arial" w:cs="Arial"/>
          <w:b/>
        </w:rPr>
      </w:pPr>
      <w:r w:rsidRPr="00C7763A">
        <w:rPr>
          <w:rFonts w:ascii="Arial" w:hAnsi="Arial" w:cs="Arial"/>
          <w:b/>
          <w:bCs/>
        </w:rPr>
        <w:t>MODALIDAD</w:t>
      </w:r>
      <w:r w:rsidRPr="00C7763A">
        <w:rPr>
          <w:rFonts w:ascii="Arial" w:eastAsia="Calibri" w:hAnsi="Arial" w:cs="Arial"/>
          <w:b/>
        </w:rPr>
        <w:t xml:space="preserve"> DE EJECUCIÓN DEL PGRNA</w:t>
      </w:r>
    </w:p>
    <w:p w14:paraId="094AEBC8" w14:textId="77777777" w:rsidR="00824ECC" w:rsidRPr="00C7763A" w:rsidRDefault="00824ECC" w:rsidP="00824ECC">
      <w:pPr>
        <w:widowControl w:val="0"/>
        <w:tabs>
          <w:tab w:val="left" w:pos="284"/>
          <w:tab w:val="left" w:pos="851"/>
        </w:tabs>
        <w:autoSpaceDE w:val="0"/>
        <w:autoSpaceDN w:val="0"/>
        <w:spacing w:after="0" w:line="240" w:lineRule="auto"/>
        <w:ind w:left="284"/>
        <w:jc w:val="both"/>
        <w:rPr>
          <w:rFonts w:ascii="Arial" w:eastAsiaTheme="majorEastAsia" w:hAnsi="Arial" w:cs="Arial"/>
          <w:bCs/>
        </w:rPr>
      </w:pPr>
      <w:r w:rsidRPr="00C7763A">
        <w:rPr>
          <w:rFonts w:ascii="Arial" w:eastAsiaTheme="majorEastAsia" w:hAnsi="Arial" w:cs="Arial"/>
          <w:bCs/>
        </w:rPr>
        <w:t xml:space="preserve">La modalidad de ejecución del PGRNA será a través de la Organización Líder denominada: </w:t>
      </w:r>
      <w:r w:rsidRPr="00C7763A">
        <w:rPr>
          <w:rFonts w:ascii="Arial" w:eastAsia="Times New Roman" w:hAnsi="Arial" w:cs="Arial"/>
          <w:lang w:eastAsia="es-PE"/>
        </w:rPr>
        <w:t>Asociación de Truchicultores Nuevo Sambaqui.</w:t>
      </w:r>
    </w:p>
    <w:p w14:paraId="1A4415A0" w14:textId="77777777" w:rsidR="00824ECC" w:rsidRPr="00C7763A" w:rsidRDefault="00824ECC" w:rsidP="00824ECC">
      <w:pPr>
        <w:tabs>
          <w:tab w:val="left" w:pos="284"/>
        </w:tabs>
        <w:spacing w:after="0" w:line="240" w:lineRule="auto"/>
        <w:ind w:left="284"/>
        <w:jc w:val="both"/>
        <w:rPr>
          <w:rFonts w:ascii="Arial" w:eastAsiaTheme="majorEastAsia" w:hAnsi="Arial" w:cs="Arial"/>
          <w:b/>
        </w:rPr>
      </w:pPr>
    </w:p>
    <w:p w14:paraId="40FE56EB" w14:textId="77777777" w:rsidR="00824ECC" w:rsidRPr="00C7763A" w:rsidRDefault="00824ECC" w:rsidP="00824ECC">
      <w:pPr>
        <w:spacing w:after="0" w:line="240" w:lineRule="auto"/>
        <w:ind w:left="284"/>
        <w:jc w:val="both"/>
        <w:rPr>
          <w:rFonts w:ascii="Arial" w:eastAsia="Calibri" w:hAnsi="Arial" w:cs="Arial"/>
        </w:rPr>
      </w:pPr>
      <w:r w:rsidRPr="00C7763A">
        <w:rPr>
          <w:rFonts w:ascii="Arial" w:hAnsi="Arial" w:cs="Arial"/>
        </w:rPr>
        <w:t>La OPP Líder y las Asociaciones lograran consensuar lo siguiente: Participarán en la implementación para c</w:t>
      </w:r>
      <w:r w:rsidRPr="00C7763A">
        <w:rPr>
          <w:rFonts w:ascii="Arial" w:eastAsia="Calibri" w:hAnsi="Arial" w:cs="Arial"/>
        </w:rPr>
        <w:t xml:space="preserve">ontratar los </w:t>
      </w:r>
      <w:r w:rsidRPr="008833A7">
        <w:rPr>
          <w:rFonts w:ascii="Arial" w:eastAsia="Calibri" w:hAnsi="Arial" w:cs="Arial"/>
          <w:b/>
          <w:color w:val="1F4E79" w:themeColor="accent5" w:themeShade="80"/>
        </w:rPr>
        <w:t>servicios de una persona natural y/o jurídica</w:t>
      </w:r>
      <w:r w:rsidRPr="008833A7">
        <w:rPr>
          <w:rFonts w:ascii="Arial" w:eastAsia="Calibri" w:hAnsi="Arial" w:cs="Arial"/>
          <w:color w:val="1F4E79" w:themeColor="accent5" w:themeShade="80"/>
        </w:rPr>
        <w:t xml:space="preserve"> </w:t>
      </w:r>
      <w:r w:rsidRPr="008833A7">
        <w:rPr>
          <w:rFonts w:ascii="Arial" w:eastAsia="Calibri" w:hAnsi="Arial" w:cs="Arial"/>
        </w:rPr>
        <w:t>para que</w:t>
      </w:r>
      <w:r w:rsidRPr="00C7763A">
        <w:rPr>
          <w:rFonts w:ascii="Arial" w:eastAsia="Calibri" w:hAnsi="Arial" w:cs="Arial"/>
        </w:rPr>
        <w:t xml:space="preserve"> ejecute el Plan de Gestión de Recursos Naturales asociados a los negocios rurales (PGRNA) en zonas frágiles de alto riesgo ambiental y climático de la cuenca alta y media </w:t>
      </w:r>
      <w:r w:rsidRPr="008833A7">
        <w:rPr>
          <w:rFonts w:ascii="Arial" w:eastAsia="Calibri" w:hAnsi="Arial" w:cs="Arial"/>
        </w:rPr>
        <w:t>Chancay - Lambayeque</w:t>
      </w:r>
      <w:r w:rsidRPr="00C7763A">
        <w:rPr>
          <w:rFonts w:ascii="Arial" w:eastAsia="Calibri" w:hAnsi="Arial" w:cs="Arial"/>
        </w:rPr>
        <w:t>, distrito de Catilluc, provincia de San Miguel, región Cajamarca</w:t>
      </w:r>
      <w:r w:rsidRPr="00C7763A">
        <w:rPr>
          <w:rFonts w:ascii="Arial" w:hAnsi="Arial" w:cs="Arial"/>
        </w:rPr>
        <w:t xml:space="preserve">.  </w:t>
      </w:r>
    </w:p>
    <w:p w14:paraId="78594D42" w14:textId="77777777" w:rsidR="00824ECC" w:rsidRPr="00C7763A" w:rsidRDefault="00824ECC" w:rsidP="00824ECC">
      <w:pPr>
        <w:spacing w:after="0" w:line="240" w:lineRule="auto"/>
        <w:ind w:left="284"/>
        <w:jc w:val="both"/>
        <w:rPr>
          <w:rFonts w:ascii="Arial" w:hAnsi="Arial" w:cs="Arial"/>
        </w:rPr>
      </w:pPr>
    </w:p>
    <w:p w14:paraId="14F5DFA8" w14:textId="77777777" w:rsidR="00824ECC" w:rsidRPr="00C7763A" w:rsidRDefault="00824ECC" w:rsidP="00824ECC">
      <w:pPr>
        <w:widowControl w:val="0"/>
        <w:numPr>
          <w:ilvl w:val="1"/>
          <w:numId w:val="2"/>
        </w:numPr>
        <w:tabs>
          <w:tab w:val="left" w:pos="284"/>
          <w:tab w:val="left" w:pos="851"/>
        </w:tabs>
        <w:autoSpaceDE w:val="0"/>
        <w:autoSpaceDN w:val="0"/>
        <w:spacing w:after="0" w:line="240" w:lineRule="auto"/>
        <w:ind w:hanging="436"/>
        <w:jc w:val="both"/>
        <w:rPr>
          <w:rFonts w:ascii="Arial" w:eastAsiaTheme="majorEastAsia" w:hAnsi="Arial" w:cs="Arial"/>
          <w:b/>
        </w:rPr>
      </w:pPr>
      <w:r w:rsidRPr="00C7763A">
        <w:rPr>
          <w:rFonts w:ascii="Arial" w:eastAsiaTheme="majorEastAsia" w:hAnsi="Arial" w:cs="Arial"/>
          <w:b/>
        </w:rPr>
        <w:t>Certificaciones ambientales, CIRA y otros permisos</w:t>
      </w:r>
    </w:p>
    <w:p w14:paraId="3791DB1E" w14:textId="77777777" w:rsidR="00824ECC" w:rsidRPr="00C7763A" w:rsidRDefault="00824ECC" w:rsidP="00824ECC">
      <w:pPr>
        <w:widowControl w:val="0"/>
        <w:tabs>
          <w:tab w:val="left" w:pos="284"/>
          <w:tab w:val="left" w:pos="851"/>
        </w:tabs>
        <w:autoSpaceDE w:val="0"/>
        <w:autoSpaceDN w:val="0"/>
        <w:spacing w:after="0" w:line="240" w:lineRule="auto"/>
        <w:jc w:val="both"/>
        <w:rPr>
          <w:rFonts w:ascii="Arial" w:hAnsi="Arial" w:cs="Arial"/>
        </w:rPr>
      </w:pPr>
    </w:p>
    <w:p w14:paraId="718FD261" w14:textId="77777777" w:rsidR="00824ECC" w:rsidRPr="00C7763A" w:rsidRDefault="00824ECC" w:rsidP="00824ECC">
      <w:pPr>
        <w:widowControl w:val="0"/>
        <w:numPr>
          <w:ilvl w:val="2"/>
          <w:numId w:val="2"/>
        </w:numPr>
        <w:tabs>
          <w:tab w:val="left" w:pos="284"/>
          <w:tab w:val="left" w:pos="851"/>
        </w:tabs>
        <w:autoSpaceDE w:val="0"/>
        <w:autoSpaceDN w:val="0"/>
        <w:spacing w:after="0" w:line="240" w:lineRule="auto"/>
        <w:ind w:left="1418" w:hanging="709"/>
        <w:jc w:val="both"/>
        <w:rPr>
          <w:rFonts w:ascii="Arial" w:eastAsiaTheme="majorEastAsia" w:hAnsi="Arial" w:cs="Arial"/>
          <w:b/>
        </w:rPr>
      </w:pPr>
      <w:r w:rsidRPr="00C7763A">
        <w:rPr>
          <w:rFonts w:ascii="Arial" w:eastAsiaTheme="majorEastAsia" w:hAnsi="Arial" w:cs="Arial"/>
          <w:b/>
        </w:rPr>
        <w:t>Certificado de Inexistencia de Restos Arqueológicos – CIRA y Plan de Monitoreo Arqueológico (PMA)</w:t>
      </w:r>
    </w:p>
    <w:p w14:paraId="3586D431" w14:textId="77777777" w:rsidR="00824ECC" w:rsidRPr="00C7763A" w:rsidRDefault="00824ECC" w:rsidP="00824ECC">
      <w:pPr>
        <w:widowControl w:val="0"/>
        <w:tabs>
          <w:tab w:val="left" w:pos="284"/>
          <w:tab w:val="left" w:pos="851"/>
        </w:tabs>
        <w:autoSpaceDE w:val="0"/>
        <w:autoSpaceDN w:val="0"/>
        <w:spacing w:after="0" w:line="240" w:lineRule="auto"/>
        <w:ind w:left="1416"/>
        <w:jc w:val="both"/>
        <w:rPr>
          <w:rFonts w:ascii="Arial" w:hAnsi="Arial" w:cs="Arial"/>
        </w:rPr>
      </w:pPr>
      <w:r w:rsidRPr="00C7763A">
        <w:rPr>
          <w:rFonts w:ascii="Arial" w:hAnsi="Arial" w:cs="Arial"/>
        </w:rPr>
        <w:t>Para la implementación del PGRNA se requiere solicitar el Certificado de Inexistencia de Restos Arqueológicos y Plan de Monitoreo Arqueológico (PMA), el Plan de Gestión Ambiental (PGA) y de acuerdo con lo programado en el PGRNA.</w:t>
      </w:r>
    </w:p>
    <w:p w14:paraId="10872682" w14:textId="77777777" w:rsidR="00824ECC" w:rsidRPr="00C7763A" w:rsidRDefault="00824ECC" w:rsidP="00824ECC">
      <w:pPr>
        <w:widowControl w:val="0"/>
        <w:tabs>
          <w:tab w:val="left" w:pos="284"/>
          <w:tab w:val="left" w:pos="851"/>
        </w:tabs>
        <w:autoSpaceDE w:val="0"/>
        <w:autoSpaceDN w:val="0"/>
        <w:spacing w:after="0" w:line="240" w:lineRule="auto"/>
        <w:ind w:left="708"/>
        <w:jc w:val="both"/>
        <w:rPr>
          <w:rFonts w:ascii="Arial" w:hAnsi="Arial" w:cs="Arial"/>
        </w:rPr>
      </w:pPr>
    </w:p>
    <w:p w14:paraId="2BDD0060" w14:textId="77777777" w:rsidR="00824ECC" w:rsidRPr="00C7763A" w:rsidRDefault="00824ECC" w:rsidP="00824ECC">
      <w:pPr>
        <w:widowControl w:val="0"/>
        <w:numPr>
          <w:ilvl w:val="2"/>
          <w:numId w:val="2"/>
        </w:numPr>
        <w:tabs>
          <w:tab w:val="left" w:pos="284"/>
          <w:tab w:val="left" w:pos="851"/>
        </w:tabs>
        <w:autoSpaceDE w:val="0"/>
        <w:autoSpaceDN w:val="0"/>
        <w:spacing w:after="0" w:line="240" w:lineRule="auto"/>
        <w:ind w:left="1418" w:hanging="655"/>
        <w:jc w:val="both"/>
        <w:rPr>
          <w:rFonts w:ascii="Arial" w:hAnsi="Arial" w:cs="Arial"/>
          <w:b/>
          <w:bCs/>
        </w:rPr>
      </w:pPr>
      <w:r w:rsidRPr="00C7763A">
        <w:rPr>
          <w:rFonts w:ascii="Arial" w:hAnsi="Arial" w:cs="Arial"/>
          <w:b/>
          <w:bCs/>
        </w:rPr>
        <w:t>Informe de Gestión Ambiental (IGA)</w:t>
      </w:r>
    </w:p>
    <w:p w14:paraId="586430B9" w14:textId="77777777" w:rsidR="00824ECC" w:rsidRPr="00C7763A" w:rsidRDefault="00824ECC" w:rsidP="00824ECC">
      <w:pPr>
        <w:widowControl w:val="0"/>
        <w:tabs>
          <w:tab w:val="left" w:pos="284"/>
          <w:tab w:val="left" w:pos="851"/>
        </w:tabs>
        <w:autoSpaceDE w:val="0"/>
        <w:autoSpaceDN w:val="0"/>
        <w:spacing w:after="0" w:line="240" w:lineRule="auto"/>
        <w:ind w:left="1416"/>
        <w:jc w:val="both"/>
        <w:rPr>
          <w:rFonts w:ascii="Arial" w:hAnsi="Arial" w:cs="Arial"/>
        </w:rPr>
      </w:pPr>
      <w:r w:rsidRPr="00C7763A">
        <w:rPr>
          <w:rFonts w:ascii="Arial" w:hAnsi="Arial" w:cs="Arial"/>
        </w:rPr>
        <w:t>De acuerdo con lo programado en el PGRNA previo al inicio de las actividades se requerirá gestionar el Informe de Gestión ambiental (IGA) ante la autoridad competente.</w:t>
      </w:r>
    </w:p>
    <w:p w14:paraId="16AE1ED9" w14:textId="77777777" w:rsidR="00824ECC" w:rsidRPr="00C7763A" w:rsidRDefault="00824ECC" w:rsidP="00824ECC">
      <w:pPr>
        <w:widowControl w:val="0"/>
        <w:tabs>
          <w:tab w:val="left" w:pos="284"/>
          <w:tab w:val="left" w:pos="851"/>
        </w:tabs>
        <w:autoSpaceDE w:val="0"/>
        <w:autoSpaceDN w:val="0"/>
        <w:spacing w:after="0" w:line="240" w:lineRule="auto"/>
        <w:jc w:val="both"/>
        <w:rPr>
          <w:rFonts w:ascii="Arial" w:hAnsi="Arial" w:cs="Arial"/>
        </w:rPr>
      </w:pPr>
      <w:r w:rsidRPr="00C7763A">
        <w:rPr>
          <w:rFonts w:ascii="Arial" w:hAnsi="Arial" w:cs="Arial"/>
        </w:rPr>
        <w:tab/>
      </w:r>
      <w:r w:rsidRPr="00C7763A">
        <w:rPr>
          <w:rFonts w:ascii="Arial" w:hAnsi="Arial" w:cs="Arial"/>
        </w:rPr>
        <w:tab/>
      </w:r>
    </w:p>
    <w:p w14:paraId="30E2250D" w14:textId="77777777" w:rsidR="00824ECC" w:rsidRPr="00C7763A" w:rsidRDefault="00824ECC" w:rsidP="00824ECC">
      <w:pPr>
        <w:widowControl w:val="0"/>
        <w:tabs>
          <w:tab w:val="left" w:pos="284"/>
          <w:tab w:val="left" w:pos="851"/>
        </w:tabs>
        <w:autoSpaceDE w:val="0"/>
        <w:autoSpaceDN w:val="0"/>
        <w:spacing w:after="0" w:line="240" w:lineRule="auto"/>
        <w:ind w:left="1416"/>
        <w:jc w:val="both"/>
        <w:rPr>
          <w:rFonts w:ascii="Arial" w:hAnsi="Arial" w:cs="Arial"/>
        </w:rPr>
      </w:pPr>
      <w:r w:rsidRPr="00C7763A">
        <w:rPr>
          <w:rFonts w:ascii="Arial" w:hAnsi="Arial" w:cs="Arial"/>
        </w:rPr>
        <w:t xml:space="preserve">El presupuesto para estos permisos y licencias corresponderán según lo programado en la formulación del PGRNA y serán transferidos en el marco del contrato entre la OPP Líder y la entidad prestadora </w:t>
      </w:r>
      <w:r>
        <w:rPr>
          <w:rFonts w:ascii="Arial" w:hAnsi="Arial" w:cs="Arial"/>
        </w:rPr>
        <w:t>que elaborara dicho instrumento de gestión</w:t>
      </w:r>
      <w:r w:rsidRPr="00C7763A">
        <w:rPr>
          <w:rFonts w:ascii="Arial" w:hAnsi="Arial" w:cs="Arial"/>
        </w:rPr>
        <w:t xml:space="preserve"> del PGRNA quienes tramitarán estos permisos en coordinación con la OPP Líder y el NEC PROYECTO AVANZAR RURAL</w:t>
      </w:r>
    </w:p>
    <w:p w14:paraId="6EB442BB" w14:textId="05897CF0" w:rsidR="00824ECC" w:rsidRDefault="00824ECC" w:rsidP="00824ECC">
      <w:pPr>
        <w:widowControl w:val="0"/>
        <w:tabs>
          <w:tab w:val="left" w:pos="284"/>
          <w:tab w:val="left" w:pos="851"/>
        </w:tabs>
        <w:autoSpaceDE w:val="0"/>
        <w:autoSpaceDN w:val="0"/>
        <w:spacing w:after="0" w:line="240" w:lineRule="auto"/>
        <w:ind w:left="708"/>
        <w:jc w:val="both"/>
        <w:rPr>
          <w:rFonts w:ascii="Arial" w:hAnsi="Arial" w:cs="Arial"/>
        </w:rPr>
      </w:pPr>
    </w:p>
    <w:p w14:paraId="068ABBC3" w14:textId="77777777" w:rsidR="00824ECC" w:rsidRPr="00C7763A" w:rsidRDefault="00824ECC" w:rsidP="00824ECC">
      <w:pPr>
        <w:widowControl w:val="0"/>
        <w:tabs>
          <w:tab w:val="left" w:pos="284"/>
          <w:tab w:val="left" w:pos="851"/>
        </w:tabs>
        <w:autoSpaceDE w:val="0"/>
        <w:autoSpaceDN w:val="0"/>
        <w:spacing w:after="0" w:line="240" w:lineRule="auto"/>
        <w:ind w:left="708"/>
        <w:jc w:val="both"/>
        <w:rPr>
          <w:rFonts w:ascii="Arial" w:hAnsi="Arial" w:cs="Arial"/>
        </w:rPr>
      </w:pPr>
    </w:p>
    <w:p w14:paraId="1470E610" w14:textId="77777777" w:rsidR="00824ECC" w:rsidRPr="00C7763A" w:rsidRDefault="00824ECC" w:rsidP="00824ECC">
      <w:pPr>
        <w:widowControl w:val="0"/>
        <w:numPr>
          <w:ilvl w:val="1"/>
          <w:numId w:val="2"/>
        </w:numPr>
        <w:tabs>
          <w:tab w:val="left" w:pos="284"/>
          <w:tab w:val="left" w:pos="851"/>
        </w:tabs>
        <w:autoSpaceDE w:val="0"/>
        <w:autoSpaceDN w:val="0"/>
        <w:spacing w:after="0" w:line="240" w:lineRule="auto"/>
        <w:ind w:hanging="436"/>
        <w:jc w:val="both"/>
        <w:rPr>
          <w:rFonts w:ascii="Arial" w:eastAsiaTheme="majorEastAsia" w:hAnsi="Arial" w:cs="Arial"/>
          <w:b/>
        </w:rPr>
      </w:pPr>
      <w:r w:rsidRPr="00C7763A">
        <w:rPr>
          <w:rFonts w:ascii="Arial" w:eastAsiaTheme="majorEastAsia" w:hAnsi="Arial" w:cs="Arial"/>
          <w:b/>
        </w:rPr>
        <w:lastRenderedPageBreak/>
        <w:t>Supervisión y liquidación</w:t>
      </w:r>
    </w:p>
    <w:p w14:paraId="4A36BD77" w14:textId="77777777" w:rsidR="00824ECC" w:rsidRPr="00C7763A" w:rsidRDefault="00824ECC" w:rsidP="00824ECC">
      <w:pPr>
        <w:widowControl w:val="0"/>
        <w:tabs>
          <w:tab w:val="left" w:pos="284"/>
          <w:tab w:val="left" w:pos="851"/>
        </w:tabs>
        <w:autoSpaceDE w:val="0"/>
        <w:autoSpaceDN w:val="0"/>
        <w:spacing w:after="0" w:line="240" w:lineRule="auto"/>
        <w:ind w:left="284"/>
        <w:jc w:val="both"/>
        <w:rPr>
          <w:rFonts w:ascii="Arial" w:hAnsi="Arial" w:cs="Arial"/>
        </w:rPr>
      </w:pPr>
      <w:r w:rsidRPr="00C7763A">
        <w:rPr>
          <w:rFonts w:ascii="Arial" w:hAnsi="Arial" w:cs="Arial"/>
        </w:rPr>
        <w:t>De acuerdo con lo programado en el PGRNA se contratarán servicios para la supervisión y liquidación de obra, siendo la OPP Líder la que contrate a terceras personas naturales o jurídicas para la implementación de estos servicios y en coordinación con el NEC Proyecto Avanzar Rural.</w:t>
      </w:r>
    </w:p>
    <w:p w14:paraId="310F6D47" w14:textId="77777777" w:rsidR="00824ECC" w:rsidRPr="008833A7" w:rsidRDefault="00824ECC" w:rsidP="00824ECC">
      <w:pPr>
        <w:widowControl w:val="0"/>
        <w:tabs>
          <w:tab w:val="left" w:pos="284"/>
          <w:tab w:val="left" w:pos="851"/>
        </w:tabs>
        <w:autoSpaceDE w:val="0"/>
        <w:autoSpaceDN w:val="0"/>
        <w:spacing w:after="0" w:line="240" w:lineRule="auto"/>
        <w:ind w:left="284"/>
        <w:jc w:val="both"/>
        <w:rPr>
          <w:rFonts w:ascii="Arial" w:hAnsi="Arial" w:cs="Arial"/>
        </w:rPr>
      </w:pPr>
      <w:r w:rsidRPr="008833A7">
        <w:rPr>
          <w:rFonts w:ascii="Arial" w:hAnsi="Arial" w:cs="Arial"/>
        </w:rPr>
        <w:t>Presupuesto por estos conceptos serán ejecutados del monto del proyecto del PGRNA y administrados por la Organización Líder.</w:t>
      </w:r>
    </w:p>
    <w:p w14:paraId="37DFF79D" w14:textId="77777777" w:rsidR="00824ECC" w:rsidRPr="00C7763A" w:rsidRDefault="00824ECC" w:rsidP="00824ECC">
      <w:pPr>
        <w:widowControl w:val="0"/>
        <w:tabs>
          <w:tab w:val="left" w:pos="284"/>
          <w:tab w:val="left" w:pos="851"/>
        </w:tabs>
        <w:autoSpaceDE w:val="0"/>
        <w:autoSpaceDN w:val="0"/>
        <w:spacing w:after="0" w:line="240" w:lineRule="auto"/>
        <w:ind w:left="284"/>
        <w:jc w:val="both"/>
        <w:rPr>
          <w:rFonts w:ascii="Arial" w:hAnsi="Arial" w:cs="Arial"/>
        </w:rPr>
      </w:pPr>
    </w:p>
    <w:p w14:paraId="262B0C11" w14:textId="77777777" w:rsidR="00824ECC" w:rsidRPr="00C7763A" w:rsidRDefault="00824ECC" w:rsidP="00824ECC">
      <w:pPr>
        <w:widowControl w:val="0"/>
        <w:numPr>
          <w:ilvl w:val="1"/>
          <w:numId w:val="2"/>
        </w:numPr>
        <w:tabs>
          <w:tab w:val="left" w:pos="284"/>
          <w:tab w:val="left" w:pos="851"/>
        </w:tabs>
        <w:autoSpaceDE w:val="0"/>
        <w:autoSpaceDN w:val="0"/>
        <w:spacing w:after="0" w:line="240" w:lineRule="auto"/>
        <w:ind w:left="284" w:firstLine="0"/>
        <w:jc w:val="both"/>
        <w:rPr>
          <w:rFonts w:ascii="Arial" w:eastAsiaTheme="majorEastAsia" w:hAnsi="Arial" w:cs="Arial"/>
          <w:b/>
        </w:rPr>
      </w:pPr>
      <w:r w:rsidRPr="00C7763A">
        <w:rPr>
          <w:rFonts w:ascii="Arial" w:eastAsiaTheme="majorEastAsia" w:hAnsi="Arial" w:cs="Arial"/>
          <w:b/>
        </w:rPr>
        <w:t>Aportes para el financiamiento del PGRNA</w:t>
      </w:r>
    </w:p>
    <w:p w14:paraId="5C7AAD55" w14:textId="77777777" w:rsidR="00824ECC" w:rsidRDefault="00824ECC" w:rsidP="00824ECC">
      <w:pPr>
        <w:widowControl w:val="0"/>
        <w:tabs>
          <w:tab w:val="left" w:pos="284"/>
          <w:tab w:val="left" w:pos="851"/>
        </w:tabs>
        <w:autoSpaceDE w:val="0"/>
        <w:autoSpaceDN w:val="0"/>
        <w:spacing w:after="0" w:line="240" w:lineRule="auto"/>
        <w:ind w:left="284"/>
        <w:jc w:val="both"/>
        <w:rPr>
          <w:rFonts w:ascii="Arial" w:hAnsi="Arial" w:cs="Arial"/>
        </w:rPr>
      </w:pPr>
      <w:r w:rsidRPr="00C7763A">
        <w:rPr>
          <w:rFonts w:ascii="Arial" w:hAnsi="Arial" w:cs="Arial"/>
        </w:rPr>
        <w:t xml:space="preserve">En referencia a los costos directos, el aporte del Proyecto Avanzar Rural es </w:t>
      </w:r>
      <w:r w:rsidRPr="00C7763A">
        <w:rPr>
          <w:rFonts w:ascii="Arial" w:hAnsi="Arial" w:cs="Arial"/>
          <w:b/>
        </w:rPr>
        <w:t>de S/. 330,000.00</w:t>
      </w:r>
      <w:r w:rsidRPr="00C7763A">
        <w:rPr>
          <w:rFonts w:ascii="Arial" w:hAnsi="Arial" w:cs="Arial"/>
        </w:rPr>
        <w:t xml:space="preserve">, de las </w:t>
      </w:r>
      <w:proofErr w:type="spellStart"/>
      <w:r w:rsidRPr="00C7763A">
        <w:rPr>
          <w:rFonts w:ascii="Arial" w:hAnsi="Arial" w:cs="Arial"/>
        </w:rPr>
        <w:t>OPPs</w:t>
      </w:r>
      <w:proofErr w:type="spellEnd"/>
      <w:r w:rsidRPr="00C7763A">
        <w:rPr>
          <w:rFonts w:ascii="Arial" w:hAnsi="Arial" w:cs="Arial"/>
        </w:rPr>
        <w:t xml:space="preserve"> es </w:t>
      </w:r>
      <w:r w:rsidRPr="00C7763A">
        <w:rPr>
          <w:rFonts w:ascii="Arial" w:hAnsi="Arial" w:cs="Arial"/>
          <w:b/>
        </w:rPr>
        <w:t xml:space="preserve">de S/ 37,644.00 </w:t>
      </w:r>
      <w:r w:rsidRPr="00C7763A">
        <w:rPr>
          <w:rFonts w:ascii="Arial" w:hAnsi="Arial" w:cs="Arial"/>
        </w:rPr>
        <w:t xml:space="preserve">que corresponde a la implementación del vivero y los costos en mano de obra no calificada en el traslado, plantación, recalce, cercado y otros aportes por parte de la Municipalidad Distrital de Catilluc es de </w:t>
      </w:r>
      <w:r w:rsidRPr="00C7763A">
        <w:rPr>
          <w:rFonts w:ascii="Arial" w:hAnsi="Arial" w:cs="Arial"/>
          <w:b/>
          <w:bCs/>
        </w:rPr>
        <w:t>S/ 2,000.00</w:t>
      </w:r>
      <w:r w:rsidRPr="00C7763A">
        <w:rPr>
          <w:rFonts w:ascii="Arial" w:hAnsi="Arial" w:cs="Arial"/>
        </w:rPr>
        <w:t>, que corresponde al área de implementación del vivero.</w:t>
      </w:r>
    </w:p>
    <w:p w14:paraId="695888D1" w14:textId="77777777" w:rsidR="00824ECC" w:rsidRPr="00C7763A" w:rsidRDefault="00824ECC" w:rsidP="00824ECC">
      <w:pPr>
        <w:widowControl w:val="0"/>
        <w:tabs>
          <w:tab w:val="left" w:pos="284"/>
          <w:tab w:val="left" w:pos="851"/>
        </w:tabs>
        <w:autoSpaceDE w:val="0"/>
        <w:autoSpaceDN w:val="0"/>
        <w:spacing w:after="0" w:line="240" w:lineRule="auto"/>
        <w:ind w:left="284"/>
        <w:jc w:val="both"/>
        <w:rPr>
          <w:rFonts w:ascii="Arial" w:hAnsi="Arial" w:cs="Arial"/>
        </w:rPr>
      </w:pPr>
    </w:p>
    <w:p w14:paraId="0485AC32"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eastAsia="Calibri" w:hAnsi="Arial" w:cs="Arial"/>
          <w:b/>
        </w:rPr>
      </w:pPr>
      <w:r w:rsidRPr="00C7763A">
        <w:rPr>
          <w:rFonts w:ascii="Arial" w:eastAsia="Calibri" w:hAnsi="Arial" w:cs="Arial"/>
          <w:b/>
        </w:rPr>
        <w:t>REQUISITOS QUE DEBE CUMPLIR LA EMPRESA CONSULTOR (A) Y/O PERSONA NATURAL</w:t>
      </w:r>
    </w:p>
    <w:p w14:paraId="172BADB8" w14:textId="77777777" w:rsidR="00824ECC" w:rsidRPr="00C7763A" w:rsidRDefault="00824ECC" w:rsidP="00824ECC">
      <w:pPr>
        <w:autoSpaceDE w:val="0"/>
        <w:autoSpaceDN w:val="0"/>
        <w:adjustRightInd w:val="0"/>
        <w:spacing w:after="0"/>
        <w:ind w:left="284"/>
        <w:jc w:val="both"/>
        <w:rPr>
          <w:rFonts w:ascii="Arial" w:eastAsia="Calibri" w:hAnsi="Arial" w:cs="Arial"/>
          <w:b/>
        </w:rPr>
      </w:pPr>
    </w:p>
    <w:p w14:paraId="01B41E20" w14:textId="77777777" w:rsidR="00824ECC" w:rsidRPr="00C7763A" w:rsidRDefault="00824ECC" w:rsidP="00824ECC">
      <w:pPr>
        <w:pStyle w:val="Encabezado"/>
        <w:widowControl w:val="0"/>
        <w:ind w:left="284"/>
        <w:jc w:val="both"/>
        <w:rPr>
          <w:rFonts w:ascii="Arial" w:eastAsia="Calibri" w:hAnsi="Arial" w:cs="Arial"/>
        </w:rPr>
      </w:pPr>
      <w:r w:rsidRPr="00C7763A">
        <w:rPr>
          <w:rFonts w:ascii="Arial" w:eastAsia="Calibri" w:hAnsi="Arial" w:cs="Arial"/>
        </w:rPr>
        <w:t>El servicio podrá ser desarrollado por una empresa y/o persona natural, con equipo técnico de respaldo, con RUC activo habido ante SUNAT y con Registro Nacional de Proveedores (RNP), debiendo acreditar el perfil del responsable del servicio según el siguiente detalle:</w:t>
      </w:r>
    </w:p>
    <w:p w14:paraId="75F46087" w14:textId="77777777" w:rsidR="00824ECC" w:rsidRPr="00C7763A" w:rsidRDefault="00824ECC" w:rsidP="00824ECC">
      <w:pPr>
        <w:pStyle w:val="Encabezado"/>
        <w:widowControl w:val="0"/>
        <w:ind w:left="284"/>
        <w:jc w:val="both"/>
        <w:rPr>
          <w:rFonts w:ascii="Arial" w:eastAsia="Calibri" w:hAnsi="Arial" w:cs="Arial"/>
        </w:rPr>
      </w:pPr>
    </w:p>
    <w:p w14:paraId="3B281002" w14:textId="77777777" w:rsidR="00824ECC" w:rsidRPr="00C7763A" w:rsidRDefault="00824ECC" w:rsidP="00824ECC">
      <w:pPr>
        <w:pStyle w:val="Textoindependiente"/>
        <w:numPr>
          <w:ilvl w:val="0"/>
          <w:numId w:val="4"/>
        </w:numPr>
        <w:ind w:left="709" w:hanging="425"/>
        <w:rPr>
          <w:rFonts w:ascii="Arial" w:hAnsi="Arial" w:cs="Arial"/>
          <w:b/>
        </w:rPr>
      </w:pPr>
      <w:r w:rsidRPr="00C7763A">
        <w:rPr>
          <w:rFonts w:ascii="Arial" w:hAnsi="Arial" w:cs="Arial"/>
          <w:b/>
        </w:rPr>
        <w:t>Empresa y/o Persona Jurídica</w:t>
      </w:r>
    </w:p>
    <w:p w14:paraId="0AFAFBF7" w14:textId="77777777" w:rsidR="00824ECC" w:rsidRPr="00C7763A" w:rsidRDefault="00824ECC" w:rsidP="00824ECC">
      <w:pPr>
        <w:pStyle w:val="Textoindependiente"/>
        <w:ind w:left="284"/>
        <w:rPr>
          <w:rFonts w:ascii="Arial" w:hAnsi="Arial" w:cs="Arial"/>
        </w:rPr>
      </w:pPr>
    </w:p>
    <w:p w14:paraId="59A0E109" w14:textId="77777777" w:rsidR="00824ECC" w:rsidRPr="00C7763A" w:rsidRDefault="00824ECC" w:rsidP="00824ECC">
      <w:pPr>
        <w:pStyle w:val="Textoindependiente"/>
        <w:numPr>
          <w:ilvl w:val="0"/>
          <w:numId w:val="1"/>
        </w:numPr>
        <w:tabs>
          <w:tab w:val="left" w:pos="1701"/>
        </w:tabs>
        <w:ind w:left="993" w:hanging="284"/>
        <w:rPr>
          <w:rFonts w:ascii="Arial" w:hAnsi="Arial" w:cs="Arial"/>
        </w:rPr>
      </w:pPr>
      <w:r w:rsidRPr="00C7763A">
        <w:rPr>
          <w:rFonts w:ascii="Arial" w:hAnsi="Arial" w:cs="Arial"/>
        </w:rPr>
        <w:t>La empresa deberá de contar con el personal correspondiente a cada una de las especialidades que se desarrollaran en el presente servicio, estos deben de estar habilitados, colegiados de acuerdo con su especialidad y contar con la experiencia necesaria para la implementación.</w:t>
      </w:r>
    </w:p>
    <w:p w14:paraId="0BE5F9DA" w14:textId="77777777" w:rsidR="00824ECC" w:rsidRPr="00C7763A" w:rsidRDefault="00824ECC" w:rsidP="00824ECC">
      <w:pPr>
        <w:pStyle w:val="Textoindependiente"/>
        <w:tabs>
          <w:tab w:val="left" w:pos="993"/>
          <w:tab w:val="left" w:pos="1701"/>
        </w:tabs>
        <w:ind w:left="993" w:hanging="284"/>
        <w:rPr>
          <w:rFonts w:ascii="Arial" w:hAnsi="Arial" w:cs="Arial"/>
        </w:rPr>
      </w:pPr>
    </w:p>
    <w:p w14:paraId="10AEE309" w14:textId="77777777" w:rsidR="00824ECC" w:rsidRPr="00C7763A" w:rsidRDefault="00824ECC" w:rsidP="00824ECC">
      <w:pPr>
        <w:pStyle w:val="Textoindependiente"/>
        <w:numPr>
          <w:ilvl w:val="0"/>
          <w:numId w:val="1"/>
        </w:numPr>
        <w:tabs>
          <w:tab w:val="left" w:pos="993"/>
          <w:tab w:val="left" w:pos="1701"/>
        </w:tabs>
        <w:ind w:left="993" w:hanging="284"/>
        <w:rPr>
          <w:rFonts w:ascii="Arial" w:hAnsi="Arial" w:cs="Arial"/>
        </w:rPr>
      </w:pPr>
      <w:r w:rsidRPr="00C7763A">
        <w:rPr>
          <w:rFonts w:ascii="Arial" w:hAnsi="Arial" w:cs="Arial"/>
        </w:rPr>
        <w:t>Experiencia general no menor de 48 meses en ejecución de proyectos u obras en gestión de recursos naturales, forestación y reforestación, riesgos ambientales, cambio climático, recuperación, conservación y manejo de servicios ecosistémicos.</w:t>
      </w:r>
    </w:p>
    <w:p w14:paraId="204884A6" w14:textId="77777777" w:rsidR="00824ECC" w:rsidRPr="00C7763A" w:rsidRDefault="00824ECC" w:rsidP="00824ECC">
      <w:pPr>
        <w:tabs>
          <w:tab w:val="left" w:pos="1701"/>
        </w:tabs>
        <w:spacing w:after="0" w:line="240" w:lineRule="auto"/>
        <w:ind w:left="993" w:hanging="284"/>
        <w:rPr>
          <w:rFonts w:ascii="Arial" w:hAnsi="Arial" w:cs="Arial"/>
        </w:rPr>
      </w:pPr>
    </w:p>
    <w:p w14:paraId="19158682" w14:textId="77777777" w:rsidR="00824ECC" w:rsidRPr="00C7763A" w:rsidRDefault="00824ECC" w:rsidP="00824ECC">
      <w:pPr>
        <w:pStyle w:val="Textoindependiente"/>
        <w:numPr>
          <w:ilvl w:val="0"/>
          <w:numId w:val="1"/>
        </w:numPr>
        <w:tabs>
          <w:tab w:val="left" w:pos="993"/>
          <w:tab w:val="left" w:pos="1701"/>
        </w:tabs>
        <w:ind w:left="993" w:hanging="284"/>
        <w:rPr>
          <w:rFonts w:ascii="Arial" w:hAnsi="Arial" w:cs="Arial"/>
        </w:rPr>
      </w:pPr>
      <w:r w:rsidRPr="00C7763A">
        <w:rPr>
          <w:rFonts w:ascii="Arial" w:hAnsi="Arial" w:cs="Arial"/>
        </w:rPr>
        <w:t>Experiencia específica no menor de tres (03) proyectos u obras en los últimos 02 años, computados desde la obtención de su registro, referidos a obras de recursos naturales, forestación, reforestación, recuperación de ecosistemas, instalación, manejo de vivero, forestación y reforestación.</w:t>
      </w:r>
    </w:p>
    <w:p w14:paraId="69D5F786" w14:textId="77777777" w:rsidR="00824ECC" w:rsidRPr="00C7763A" w:rsidRDefault="00824ECC" w:rsidP="00824ECC">
      <w:pPr>
        <w:tabs>
          <w:tab w:val="left" w:pos="1701"/>
        </w:tabs>
        <w:spacing w:after="0" w:line="240" w:lineRule="auto"/>
        <w:ind w:left="993" w:hanging="284"/>
        <w:rPr>
          <w:rFonts w:ascii="Arial" w:hAnsi="Arial" w:cs="Arial"/>
        </w:rPr>
      </w:pPr>
    </w:p>
    <w:p w14:paraId="5085C8C3" w14:textId="77777777" w:rsidR="00824ECC" w:rsidRPr="00C7763A" w:rsidRDefault="00824ECC" w:rsidP="00824ECC">
      <w:pPr>
        <w:pStyle w:val="Textoindependiente"/>
        <w:numPr>
          <w:ilvl w:val="0"/>
          <w:numId w:val="1"/>
        </w:numPr>
        <w:tabs>
          <w:tab w:val="left" w:pos="993"/>
          <w:tab w:val="left" w:pos="1701"/>
        </w:tabs>
        <w:ind w:left="993" w:hanging="284"/>
        <w:rPr>
          <w:rFonts w:ascii="Arial" w:hAnsi="Arial" w:cs="Arial"/>
        </w:rPr>
      </w:pPr>
      <w:r w:rsidRPr="00C7763A">
        <w:rPr>
          <w:rFonts w:ascii="Arial" w:hAnsi="Arial" w:cs="Arial"/>
        </w:rPr>
        <w:t>Experiencia no menor de 18 meses en habilidades en metodologías participativas para fortalecimiento de capacidades con poblaciones rurales (hombres, mujeres, jóvenes e indígenas) en manejo de recursos naturales, ambiente y cambio climático.</w:t>
      </w:r>
    </w:p>
    <w:p w14:paraId="3773CF0F" w14:textId="77777777" w:rsidR="00824ECC" w:rsidRPr="00C7763A" w:rsidRDefault="00824ECC" w:rsidP="00824ECC">
      <w:pPr>
        <w:tabs>
          <w:tab w:val="left" w:pos="1701"/>
        </w:tabs>
        <w:spacing w:after="0" w:line="240" w:lineRule="auto"/>
        <w:ind w:left="993" w:hanging="284"/>
        <w:rPr>
          <w:rFonts w:ascii="Arial" w:hAnsi="Arial" w:cs="Arial"/>
        </w:rPr>
      </w:pPr>
    </w:p>
    <w:p w14:paraId="70DB53B4" w14:textId="77777777" w:rsidR="00824ECC" w:rsidRPr="00C7763A" w:rsidRDefault="00824ECC" w:rsidP="00824ECC">
      <w:pPr>
        <w:pStyle w:val="Textoindependiente"/>
        <w:numPr>
          <w:ilvl w:val="0"/>
          <w:numId w:val="1"/>
        </w:numPr>
        <w:tabs>
          <w:tab w:val="left" w:pos="993"/>
          <w:tab w:val="left" w:pos="1701"/>
        </w:tabs>
        <w:ind w:left="993" w:hanging="284"/>
        <w:rPr>
          <w:rFonts w:ascii="Arial" w:hAnsi="Arial" w:cs="Arial"/>
        </w:rPr>
      </w:pPr>
      <w:r w:rsidRPr="00C7763A">
        <w:rPr>
          <w:rFonts w:ascii="Arial" w:hAnsi="Arial" w:cs="Arial"/>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292717C1" w14:textId="77777777" w:rsidR="00824ECC" w:rsidRPr="00C7763A" w:rsidRDefault="00824ECC" w:rsidP="00824ECC">
      <w:pPr>
        <w:pStyle w:val="Textoindependiente"/>
        <w:tabs>
          <w:tab w:val="left" w:pos="993"/>
          <w:tab w:val="left" w:pos="1701"/>
        </w:tabs>
        <w:ind w:left="993" w:hanging="284"/>
        <w:rPr>
          <w:rFonts w:ascii="Arial" w:hAnsi="Arial" w:cs="Arial"/>
        </w:rPr>
      </w:pPr>
    </w:p>
    <w:p w14:paraId="5BC70839" w14:textId="77777777" w:rsidR="00824ECC" w:rsidRPr="00C7763A" w:rsidRDefault="00824ECC" w:rsidP="00824ECC">
      <w:pPr>
        <w:pStyle w:val="Encabezado"/>
        <w:widowControl w:val="0"/>
        <w:numPr>
          <w:ilvl w:val="0"/>
          <w:numId w:val="4"/>
        </w:numPr>
        <w:ind w:left="709" w:hanging="425"/>
        <w:jc w:val="both"/>
        <w:rPr>
          <w:rFonts w:ascii="Arial" w:hAnsi="Arial" w:cs="Arial"/>
          <w:b/>
        </w:rPr>
      </w:pPr>
      <w:r w:rsidRPr="00C7763A">
        <w:rPr>
          <w:rFonts w:ascii="Arial" w:hAnsi="Arial" w:cs="Arial"/>
          <w:b/>
        </w:rPr>
        <w:t>Empresa y/o Persona Natural</w:t>
      </w:r>
    </w:p>
    <w:p w14:paraId="7D936CFD" w14:textId="77777777" w:rsidR="00824ECC" w:rsidRPr="00C7763A" w:rsidRDefault="00824ECC" w:rsidP="00824ECC">
      <w:pPr>
        <w:pStyle w:val="Textoindependiente"/>
        <w:numPr>
          <w:ilvl w:val="0"/>
          <w:numId w:val="1"/>
        </w:numPr>
        <w:tabs>
          <w:tab w:val="left" w:pos="993"/>
        </w:tabs>
        <w:ind w:left="993" w:hanging="284"/>
        <w:rPr>
          <w:rFonts w:ascii="Arial" w:hAnsi="Arial" w:cs="Arial"/>
        </w:rPr>
      </w:pPr>
      <w:r w:rsidRPr="00C7763A">
        <w:rPr>
          <w:rFonts w:ascii="Arial" w:hAnsi="Arial" w:cs="Arial"/>
        </w:rPr>
        <w:t>Título profesional en Ingeniería Forestal y/o Ambiental y/o Agrónomo, con experiencia general no menor de 04 años ejecución de proyectos u obras en recursos naturales; forestación, reforestación; gestión de riesgos ambientales, cambio climático, recuperación, conservación y manejo de servicios ecosistémicos.</w:t>
      </w:r>
    </w:p>
    <w:p w14:paraId="1BC91089" w14:textId="77777777" w:rsidR="00824ECC" w:rsidRPr="00C7763A" w:rsidRDefault="00824ECC" w:rsidP="00824ECC">
      <w:pPr>
        <w:pStyle w:val="Textoindependiente"/>
        <w:tabs>
          <w:tab w:val="left" w:pos="993"/>
        </w:tabs>
        <w:ind w:left="993"/>
        <w:rPr>
          <w:rFonts w:ascii="Arial" w:hAnsi="Arial" w:cs="Arial"/>
        </w:rPr>
      </w:pPr>
    </w:p>
    <w:p w14:paraId="0B8C1D88" w14:textId="77777777" w:rsidR="00824ECC" w:rsidRPr="00C7763A" w:rsidRDefault="00824ECC" w:rsidP="00824ECC">
      <w:pPr>
        <w:pStyle w:val="Textoindependiente"/>
        <w:numPr>
          <w:ilvl w:val="0"/>
          <w:numId w:val="1"/>
        </w:numPr>
        <w:tabs>
          <w:tab w:val="left" w:pos="993"/>
        </w:tabs>
        <w:ind w:left="993" w:hanging="284"/>
        <w:rPr>
          <w:rFonts w:ascii="Arial" w:hAnsi="Arial" w:cs="Arial"/>
        </w:rPr>
      </w:pPr>
      <w:r w:rsidRPr="00C7763A">
        <w:rPr>
          <w:rFonts w:ascii="Arial" w:hAnsi="Arial" w:cs="Arial"/>
        </w:rPr>
        <w:t>Experiencia específica no menor de tres (03) proyectos u obras en los últimos 02 años, computados desde la obtención de su registro, referidos a obras y proyectos de recursos naturales, manejo, forestación, reforestación; recuperación, conservación de ecosistemas; instalación y manejo de vivero</w:t>
      </w:r>
    </w:p>
    <w:p w14:paraId="1955A201" w14:textId="77777777" w:rsidR="00824ECC" w:rsidRPr="00C7763A" w:rsidRDefault="00824ECC" w:rsidP="00824ECC">
      <w:pPr>
        <w:pStyle w:val="Textoindependiente"/>
        <w:tabs>
          <w:tab w:val="left" w:pos="993"/>
        </w:tabs>
        <w:rPr>
          <w:rFonts w:ascii="Arial" w:hAnsi="Arial" w:cs="Arial"/>
        </w:rPr>
      </w:pPr>
    </w:p>
    <w:p w14:paraId="0534D1AA" w14:textId="77777777" w:rsidR="00824ECC" w:rsidRPr="00C7763A" w:rsidRDefault="00824ECC" w:rsidP="00824ECC">
      <w:pPr>
        <w:pStyle w:val="Textoindependiente"/>
        <w:numPr>
          <w:ilvl w:val="0"/>
          <w:numId w:val="1"/>
        </w:numPr>
        <w:tabs>
          <w:tab w:val="left" w:pos="993"/>
        </w:tabs>
        <w:ind w:left="993" w:hanging="284"/>
        <w:rPr>
          <w:rFonts w:ascii="Arial" w:hAnsi="Arial" w:cs="Arial"/>
        </w:rPr>
      </w:pPr>
      <w:r w:rsidRPr="00C7763A">
        <w:rPr>
          <w:rFonts w:ascii="Arial" w:hAnsi="Arial" w:cs="Arial"/>
        </w:rPr>
        <w:t>Experiencia no menor de 18 meses en habilidades en metodologías participativas para fortalecimiento de capacidades con poblaciones rurales (hombres, mujeres, jóvenes e indígenas) en gestión de recursos naturales, ambiente y cambio climático.</w:t>
      </w:r>
    </w:p>
    <w:p w14:paraId="565C1D4E" w14:textId="77777777" w:rsidR="00824ECC" w:rsidRPr="00C7763A" w:rsidRDefault="00824ECC" w:rsidP="00824ECC">
      <w:pPr>
        <w:pStyle w:val="Textoindependiente"/>
        <w:tabs>
          <w:tab w:val="left" w:pos="993"/>
        </w:tabs>
        <w:ind w:left="993" w:hanging="284"/>
        <w:rPr>
          <w:rFonts w:ascii="Arial" w:hAnsi="Arial" w:cs="Arial"/>
        </w:rPr>
      </w:pPr>
    </w:p>
    <w:p w14:paraId="26DD1C2B" w14:textId="77777777" w:rsidR="00824ECC" w:rsidRPr="00C7763A" w:rsidRDefault="00824ECC" w:rsidP="00824ECC">
      <w:pPr>
        <w:pStyle w:val="Textoindependiente"/>
        <w:numPr>
          <w:ilvl w:val="0"/>
          <w:numId w:val="1"/>
        </w:numPr>
        <w:tabs>
          <w:tab w:val="left" w:pos="993"/>
        </w:tabs>
        <w:ind w:left="993" w:hanging="284"/>
        <w:rPr>
          <w:rFonts w:ascii="Arial" w:hAnsi="Arial" w:cs="Arial"/>
        </w:rPr>
      </w:pPr>
      <w:r w:rsidRPr="00C7763A">
        <w:rPr>
          <w:rFonts w:ascii="Arial" w:hAnsi="Arial" w:cs="Arial"/>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0B8E6781" w14:textId="77777777" w:rsidR="00824ECC" w:rsidRPr="00C7763A" w:rsidRDefault="00824ECC" w:rsidP="00824ECC">
      <w:pPr>
        <w:pStyle w:val="Textoindependiente"/>
        <w:tabs>
          <w:tab w:val="left" w:pos="993"/>
        </w:tabs>
        <w:rPr>
          <w:rFonts w:ascii="Arial" w:hAnsi="Arial" w:cs="Arial"/>
        </w:rPr>
      </w:pPr>
    </w:p>
    <w:p w14:paraId="71257715" w14:textId="77777777" w:rsidR="00824ECC" w:rsidRPr="00C7763A" w:rsidRDefault="00824ECC" w:rsidP="00824ECC">
      <w:pPr>
        <w:pStyle w:val="Textoindependiente"/>
        <w:numPr>
          <w:ilvl w:val="0"/>
          <w:numId w:val="1"/>
        </w:numPr>
        <w:tabs>
          <w:tab w:val="left" w:pos="993"/>
        </w:tabs>
        <w:ind w:left="993" w:hanging="284"/>
        <w:rPr>
          <w:rFonts w:ascii="Arial" w:hAnsi="Arial" w:cs="Arial"/>
        </w:rPr>
      </w:pPr>
      <w:r w:rsidRPr="00C7763A">
        <w:rPr>
          <w:rFonts w:ascii="Arial" w:hAnsi="Arial" w:cs="Arial"/>
        </w:rPr>
        <w:t>El profesional responsable del servicio deberá de encontrarse habilitado y colegiado. Se puede acreditar con constancias, certificados y/o declaración jurada.</w:t>
      </w:r>
    </w:p>
    <w:p w14:paraId="45565BD0" w14:textId="77777777" w:rsidR="00824ECC" w:rsidRPr="00C7763A" w:rsidRDefault="00824ECC" w:rsidP="00824ECC">
      <w:pPr>
        <w:pStyle w:val="Prrafodelista"/>
        <w:ind w:left="644"/>
        <w:jc w:val="both"/>
        <w:rPr>
          <w:rFonts w:ascii="Arial" w:hAnsi="Arial" w:cs="Arial"/>
        </w:rPr>
      </w:pPr>
    </w:p>
    <w:p w14:paraId="1D0D05B8" w14:textId="77777777" w:rsidR="00824ECC" w:rsidRPr="00C7763A" w:rsidRDefault="00824ECC" w:rsidP="00824ECC">
      <w:pPr>
        <w:pStyle w:val="Prrafodelista"/>
        <w:ind w:left="644"/>
        <w:jc w:val="both"/>
        <w:rPr>
          <w:rFonts w:ascii="Arial" w:hAnsi="Arial" w:cs="Arial"/>
        </w:rPr>
      </w:pPr>
      <w:r w:rsidRPr="00C7763A">
        <w:rPr>
          <w:rFonts w:ascii="Arial" w:hAnsi="Arial" w:cs="Arial"/>
        </w:rPr>
        <w:t>La experiencia deberá ser acreditada mediante Certificados, Constancias y/o Contratos de trabajo u orden de servicio con su respectiva conformidad, o cualquier otro documento que acredite fehacientemente el perfil solicitado.</w:t>
      </w:r>
    </w:p>
    <w:p w14:paraId="17A11E71" w14:textId="77777777" w:rsidR="00824ECC" w:rsidRPr="00C7763A" w:rsidRDefault="00824ECC" w:rsidP="00824ECC">
      <w:pPr>
        <w:pStyle w:val="Prrafodelista"/>
        <w:ind w:left="644"/>
        <w:jc w:val="both"/>
        <w:rPr>
          <w:rFonts w:ascii="Arial" w:hAnsi="Arial" w:cs="Arial"/>
          <w:b/>
          <w:bCs/>
        </w:rPr>
      </w:pPr>
    </w:p>
    <w:p w14:paraId="1B198A2D" w14:textId="77777777" w:rsidR="00824ECC" w:rsidRPr="00C7763A" w:rsidRDefault="00824ECC" w:rsidP="00824ECC">
      <w:pPr>
        <w:pStyle w:val="Prrafodelista"/>
        <w:ind w:left="644"/>
        <w:jc w:val="both"/>
        <w:rPr>
          <w:rFonts w:ascii="Arial" w:hAnsi="Arial" w:cs="Arial"/>
          <w:b/>
          <w:bCs/>
        </w:rPr>
      </w:pPr>
      <w:r w:rsidRPr="00C7763A">
        <w:rPr>
          <w:rFonts w:ascii="Arial" w:hAnsi="Arial" w:cs="Arial"/>
          <w:b/>
          <w:bCs/>
        </w:rPr>
        <w:t>Residencia</w:t>
      </w:r>
    </w:p>
    <w:p w14:paraId="3DD6B1DF" w14:textId="77777777" w:rsidR="00824ECC" w:rsidRPr="00C7763A" w:rsidRDefault="00824ECC" w:rsidP="00824ECC">
      <w:pPr>
        <w:pStyle w:val="Prrafodelista"/>
        <w:ind w:left="644"/>
        <w:jc w:val="both"/>
        <w:rPr>
          <w:rFonts w:ascii="Arial" w:hAnsi="Arial" w:cs="Arial"/>
        </w:rPr>
      </w:pPr>
      <w:r w:rsidRPr="00C7763A">
        <w:rPr>
          <w:rFonts w:ascii="Arial" w:eastAsia="Calibri" w:hAnsi="Arial" w:cs="Arial"/>
        </w:rPr>
        <w:t>La Empresa y/o persona natural o jurídica preferentemente debe tener residencia legal y de experiencia técnica en la región Cajamarca.</w:t>
      </w:r>
    </w:p>
    <w:p w14:paraId="70728376" w14:textId="77777777" w:rsidR="00824ECC" w:rsidRPr="00C7763A" w:rsidRDefault="00824ECC" w:rsidP="00824ECC">
      <w:pPr>
        <w:pStyle w:val="Ttulo1"/>
        <w:numPr>
          <w:ilvl w:val="0"/>
          <w:numId w:val="2"/>
        </w:numPr>
        <w:ind w:left="142" w:hanging="142"/>
        <w:rPr>
          <w:rFonts w:eastAsia="Calibri"/>
          <w:b w:val="0"/>
          <w:lang w:val="es-PE"/>
        </w:rPr>
      </w:pPr>
      <w:r w:rsidRPr="00C7763A">
        <w:rPr>
          <w:rFonts w:eastAsia="Calibri"/>
          <w:lang w:val="es-PE"/>
        </w:rPr>
        <w:t>PERFIL DE LA EMPRESA Y/O PROFESIONAL</w:t>
      </w:r>
    </w:p>
    <w:p w14:paraId="742A42B2" w14:textId="77777777" w:rsidR="00824ECC" w:rsidRPr="00C7763A" w:rsidRDefault="00824ECC" w:rsidP="00824ECC">
      <w:pPr>
        <w:ind w:left="142"/>
        <w:rPr>
          <w:rFonts w:ascii="Arial" w:hAnsi="Arial" w:cs="Arial"/>
        </w:rPr>
      </w:pPr>
      <w:r w:rsidRPr="00C7763A">
        <w:rPr>
          <w:rFonts w:ascii="Arial" w:hAnsi="Arial" w:cs="Arial"/>
        </w:rPr>
        <w:t>El</w:t>
      </w:r>
      <w:r w:rsidRPr="00C7763A">
        <w:rPr>
          <w:rFonts w:ascii="Arial" w:hAnsi="Arial" w:cs="Arial"/>
          <w:spacing w:val="-4"/>
        </w:rPr>
        <w:t xml:space="preserve"> </w:t>
      </w:r>
      <w:r w:rsidRPr="00C7763A">
        <w:rPr>
          <w:rFonts w:ascii="Arial" w:hAnsi="Arial" w:cs="Arial"/>
        </w:rPr>
        <w:t>servicio</w:t>
      </w:r>
      <w:r w:rsidRPr="00C7763A">
        <w:rPr>
          <w:rFonts w:ascii="Arial" w:hAnsi="Arial" w:cs="Arial"/>
          <w:spacing w:val="-4"/>
        </w:rPr>
        <w:t xml:space="preserve"> </w:t>
      </w:r>
      <w:r w:rsidRPr="00C7763A">
        <w:rPr>
          <w:rFonts w:ascii="Arial" w:hAnsi="Arial" w:cs="Arial"/>
        </w:rPr>
        <w:t>podrá</w:t>
      </w:r>
      <w:r w:rsidRPr="00C7763A">
        <w:rPr>
          <w:rFonts w:ascii="Arial" w:hAnsi="Arial" w:cs="Arial"/>
          <w:spacing w:val="-6"/>
        </w:rPr>
        <w:t xml:space="preserve"> </w:t>
      </w:r>
      <w:r w:rsidRPr="00C7763A">
        <w:rPr>
          <w:rFonts w:ascii="Arial" w:hAnsi="Arial" w:cs="Arial"/>
        </w:rPr>
        <w:t>ser</w:t>
      </w:r>
      <w:r w:rsidRPr="00C7763A">
        <w:rPr>
          <w:rFonts w:ascii="Arial" w:hAnsi="Arial" w:cs="Arial"/>
          <w:spacing w:val="-2"/>
        </w:rPr>
        <w:t xml:space="preserve"> </w:t>
      </w:r>
      <w:r w:rsidRPr="00C7763A">
        <w:rPr>
          <w:rFonts w:ascii="Arial" w:hAnsi="Arial" w:cs="Arial"/>
        </w:rPr>
        <w:t>realizado</w:t>
      </w:r>
      <w:r w:rsidRPr="00C7763A">
        <w:rPr>
          <w:rFonts w:ascii="Arial" w:hAnsi="Arial" w:cs="Arial"/>
          <w:spacing w:val="-1"/>
        </w:rPr>
        <w:t xml:space="preserve"> </w:t>
      </w:r>
      <w:r w:rsidRPr="00C7763A">
        <w:rPr>
          <w:rFonts w:ascii="Arial" w:hAnsi="Arial" w:cs="Arial"/>
        </w:rPr>
        <w:t>por</w:t>
      </w:r>
      <w:r w:rsidRPr="00C7763A">
        <w:rPr>
          <w:rFonts w:ascii="Arial" w:hAnsi="Arial" w:cs="Arial"/>
          <w:spacing w:val="-2"/>
        </w:rPr>
        <w:t xml:space="preserve"> </w:t>
      </w:r>
      <w:r w:rsidRPr="00C7763A">
        <w:rPr>
          <w:rFonts w:ascii="Arial" w:hAnsi="Arial" w:cs="Arial"/>
        </w:rPr>
        <w:t>una</w:t>
      </w:r>
      <w:r w:rsidRPr="00C7763A">
        <w:rPr>
          <w:rFonts w:ascii="Arial" w:hAnsi="Arial" w:cs="Arial"/>
          <w:spacing w:val="-3"/>
        </w:rPr>
        <w:t xml:space="preserve"> empresa y/o </w:t>
      </w:r>
      <w:r w:rsidRPr="00C7763A">
        <w:rPr>
          <w:rFonts w:ascii="Arial" w:hAnsi="Arial" w:cs="Arial"/>
        </w:rPr>
        <w:t>persona</w:t>
      </w:r>
      <w:r w:rsidRPr="00C7763A">
        <w:rPr>
          <w:rFonts w:ascii="Arial" w:hAnsi="Arial" w:cs="Arial"/>
          <w:spacing w:val="-5"/>
        </w:rPr>
        <w:t xml:space="preserve"> </w:t>
      </w:r>
      <w:r w:rsidRPr="00C7763A">
        <w:rPr>
          <w:rFonts w:ascii="Arial" w:hAnsi="Arial" w:cs="Arial"/>
        </w:rPr>
        <w:t>natural,</w:t>
      </w:r>
      <w:r w:rsidRPr="00C7763A">
        <w:rPr>
          <w:rFonts w:ascii="Arial" w:hAnsi="Arial" w:cs="Arial"/>
          <w:spacing w:val="-5"/>
        </w:rPr>
        <w:t xml:space="preserve"> </w:t>
      </w:r>
      <w:r w:rsidRPr="00C7763A">
        <w:rPr>
          <w:rFonts w:ascii="Arial" w:hAnsi="Arial" w:cs="Arial"/>
        </w:rPr>
        <w:t>considerando</w:t>
      </w:r>
      <w:r w:rsidRPr="00C7763A">
        <w:rPr>
          <w:rFonts w:ascii="Arial" w:hAnsi="Arial" w:cs="Arial"/>
          <w:spacing w:val="-3"/>
        </w:rPr>
        <w:t xml:space="preserve"> </w:t>
      </w:r>
      <w:r w:rsidRPr="00C7763A">
        <w:rPr>
          <w:rFonts w:ascii="Arial" w:hAnsi="Arial" w:cs="Arial"/>
        </w:rPr>
        <w:t xml:space="preserve">los </w:t>
      </w:r>
      <w:r w:rsidRPr="00C7763A">
        <w:rPr>
          <w:rFonts w:ascii="Arial" w:hAnsi="Arial" w:cs="Arial"/>
          <w:spacing w:val="-57"/>
        </w:rPr>
        <w:t>siguientes</w:t>
      </w:r>
      <w:r w:rsidRPr="00C7763A">
        <w:rPr>
          <w:rFonts w:ascii="Arial" w:hAnsi="Arial" w:cs="Arial"/>
          <w:spacing w:val="-3"/>
        </w:rPr>
        <w:t xml:space="preserve"> </w:t>
      </w:r>
      <w:r w:rsidRPr="00C7763A">
        <w:rPr>
          <w:rFonts w:ascii="Arial" w:hAnsi="Arial" w:cs="Arial"/>
        </w:rPr>
        <w:t>aspectos:</w:t>
      </w:r>
    </w:p>
    <w:p w14:paraId="144D982F" w14:textId="77777777" w:rsidR="00824ECC" w:rsidRPr="00C7763A" w:rsidRDefault="00824ECC" w:rsidP="00824ECC">
      <w:pPr>
        <w:pStyle w:val="Ttulo1"/>
        <w:numPr>
          <w:ilvl w:val="1"/>
          <w:numId w:val="2"/>
        </w:numPr>
        <w:tabs>
          <w:tab w:val="left" w:pos="720"/>
        </w:tabs>
        <w:ind w:left="709" w:hanging="390"/>
        <w:jc w:val="both"/>
        <w:rPr>
          <w:rFonts w:eastAsia="Calibri"/>
          <w:lang w:val="es-PE"/>
        </w:rPr>
      </w:pPr>
      <w:bookmarkStart w:id="0" w:name="_Hlk111738691"/>
      <w:r w:rsidRPr="00C7763A">
        <w:rPr>
          <w:rFonts w:eastAsia="Calibri"/>
          <w:lang w:val="es-PE"/>
        </w:rPr>
        <w:t xml:space="preserve">Componente 1: </w:t>
      </w:r>
      <w:r w:rsidRPr="00C7763A">
        <w:rPr>
          <w:rFonts w:eastAsia="Calibri"/>
        </w:rPr>
        <w:t>Mejorar la recarga hídrica a través de la plantación forestal y reducir los riesgos de sequía a través del acondicionamiento de áreas para la recepción, retención e infiltración</w:t>
      </w:r>
    </w:p>
    <w:bookmarkEnd w:id="0"/>
    <w:p w14:paraId="7FD3FDBD" w14:textId="77777777" w:rsidR="00824ECC" w:rsidRPr="00C7763A" w:rsidRDefault="00824ECC" w:rsidP="00824ECC">
      <w:pPr>
        <w:pStyle w:val="Ttulo1"/>
        <w:tabs>
          <w:tab w:val="left" w:pos="720"/>
        </w:tabs>
        <w:ind w:left="0" w:firstLine="0"/>
        <w:jc w:val="both"/>
        <w:rPr>
          <w:rFonts w:eastAsia="Calibri"/>
          <w:lang w:val="es-PE"/>
        </w:rPr>
      </w:pPr>
    </w:p>
    <w:p w14:paraId="02BA447C" w14:textId="77777777" w:rsidR="00824ECC" w:rsidRPr="00C7763A" w:rsidRDefault="00824ECC" w:rsidP="00824ECC">
      <w:pPr>
        <w:pStyle w:val="Ttulo1"/>
        <w:tabs>
          <w:tab w:val="left" w:pos="720"/>
        </w:tabs>
        <w:rPr>
          <w:rFonts w:eastAsia="Calibri"/>
          <w:b w:val="0"/>
          <w:lang w:val="es-PE"/>
        </w:rPr>
      </w:pPr>
      <w:r w:rsidRPr="00C7763A">
        <w:rPr>
          <w:rFonts w:eastAsia="Calibri"/>
          <w:lang w:val="es-PE"/>
        </w:rPr>
        <w:tab/>
        <w:t>Residente</w:t>
      </w: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824ECC" w:rsidRPr="00C7763A" w14:paraId="7CCA078F" w14:textId="77777777" w:rsidTr="00F85971">
        <w:trPr>
          <w:trHeight w:val="70"/>
        </w:trPr>
        <w:tc>
          <w:tcPr>
            <w:tcW w:w="9072" w:type="dxa"/>
            <w:gridSpan w:val="4"/>
            <w:shd w:val="clear" w:color="auto" w:fill="EDEBE0"/>
          </w:tcPr>
          <w:p w14:paraId="3EE1F03C" w14:textId="77777777" w:rsidR="00824ECC" w:rsidRPr="008C6119" w:rsidRDefault="00824ECC" w:rsidP="00F85971">
            <w:pPr>
              <w:pStyle w:val="Cuadrculaclara-nfasis31"/>
              <w:spacing w:line="203" w:lineRule="exact"/>
              <w:ind w:left="105"/>
              <w:rPr>
                <w:rFonts w:ascii="Arial" w:hAnsi="Arial" w:cs="Arial"/>
                <w:b/>
                <w:sz w:val="18"/>
                <w:szCs w:val="18"/>
              </w:rPr>
            </w:pPr>
            <w:r w:rsidRPr="008C6119">
              <w:rPr>
                <w:rFonts w:ascii="Arial" w:hAnsi="Arial" w:cs="Arial"/>
                <w:b/>
                <w:sz w:val="18"/>
                <w:szCs w:val="18"/>
              </w:rPr>
              <w:t>Formación</w:t>
            </w:r>
            <w:r w:rsidRPr="008C6119">
              <w:rPr>
                <w:rFonts w:ascii="Arial" w:hAnsi="Arial" w:cs="Arial"/>
                <w:b/>
                <w:spacing w:val="-5"/>
                <w:sz w:val="18"/>
                <w:szCs w:val="18"/>
              </w:rPr>
              <w:t xml:space="preserve"> </w:t>
            </w:r>
            <w:r w:rsidRPr="008C6119">
              <w:rPr>
                <w:rFonts w:ascii="Arial" w:hAnsi="Arial" w:cs="Arial"/>
                <w:b/>
                <w:sz w:val="18"/>
                <w:szCs w:val="18"/>
              </w:rPr>
              <w:t>Académica</w:t>
            </w:r>
          </w:p>
        </w:tc>
      </w:tr>
      <w:tr w:rsidR="00824ECC" w:rsidRPr="00C7763A" w14:paraId="461D5699" w14:textId="77777777" w:rsidTr="00F85971">
        <w:trPr>
          <w:trHeight w:val="70"/>
        </w:trPr>
        <w:tc>
          <w:tcPr>
            <w:tcW w:w="1985" w:type="dxa"/>
            <w:shd w:val="clear" w:color="auto" w:fill="EDEBE0"/>
            <w:vAlign w:val="center"/>
          </w:tcPr>
          <w:p w14:paraId="6D910104" w14:textId="77777777" w:rsidR="00824ECC" w:rsidRPr="008C6119" w:rsidRDefault="00824ECC" w:rsidP="00F85971">
            <w:pPr>
              <w:pStyle w:val="Cuadrculaclara-nfasis31"/>
              <w:spacing w:line="203" w:lineRule="exact"/>
              <w:ind w:left="105"/>
              <w:jc w:val="center"/>
              <w:rPr>
                <w:rFonts w:ascii="Arial" w:hAnsi="Arial" w:cs="Arial"/>
                <w:b/>
                <w:sz w:val="18"/>
                <w:szCs w:val="18"/>
              </w:rPr>
            </w:pPr>
            <w:r w:rsidRPr="008C6119">
              <w:rPr>
                <w:rFonts w:ascii="Arial" w:hAnsi="Arial" w:cs="Arial"/>
                <w:b/>
                <w:sz w:val="18"/>
                <w:szCs w:val="18"/>
              </w:rPr>
              <w:t>Nivel</w:t>
            </w:r>
            <w:r w:rsidRPr="008C6119">
              <w:rPr>
                <w:rFonts w:ascii="Arial" w:hAnsi="Arial" w:cs="Arial"/>
                <w:b/>
                <w:spacing w:val="-3"/>
                <w:sz w:val="18"/>
                <w:szCs w:val="18"/>
              </w:rPr>
              <w:t xml:space="preserve"> </w:t>
            </w:r>
            <w:r w:rsidRPr="008C6119">
              <w:rPr>
                <w:rFonts w:ascii="Arial" w:hAnsi="Arial" w:cs="Arial"/>
                <w:b/>
                <w:sz w:val="18"/>
                <w:szCs w:val="18"/>
              </w:rPr>
              <w:t>Grado</w:t>
            </w:r>
            <w:r w:rsidRPr="008C6119">
              <w:rPr>
                <w:rFonts w:ascii="Arial" w:hAnsi="Arial" w:cs="Arial"/>
                <w:b/>
                <w:spacing w:val="-2"/>
                <w:sz w:val="18"/>
                <w:szCs w:val="18"/>
              </w:rPr>
              <w:t xml:space="preserve"> </w:t>
            </w:r>
            <w:r w:rsidRPr="008C6119">
              <w:rPr>
                <w:rFonts w:ascii="Arial" w:hAnsi="Arial" w:cs="Arial"/>
                <w:b/>
                <w:sz w:val="18"/>
                <w:szCs w:val="18"/>
              </w:rPr>
              <w:t>o</w:t>
            </w:r>
            <w:r w:rsidRPr="008C6119">
              <w:rPr>
                <w:rFonts w:ascii="Arial" w:hAnsi="Arial" w:cs="Arial"/>
                <w:b/>
                <w:spacing w:val="-3"/>
                <w:sz w:val="18"/>
                <w:szCs w:val="18"/>
              </w:rPr>
              <w:t xml:space="preserve"> </w:t>
            </w:r>
            <w:r w:rsidRPr="008C6119">
              <w:rPr>
                <w:rFonts w:ascii="Arial" w:hAnsi="Arial" w:cs="Arial"/>
                <w:b/>
                <w:sz w:val="18"/>
                <w:szCs w:val="18"/>
              </w:rPr>
              <w:t>Titulo</w:t>
            </w:r>
          </w:p>
        </w:tc>
        <w:tc>
          <w:tcPr>
            <w:tcW w:w="4252" w:type="dxa"/>
            <w:gridSpan w:val="2"/>
            <w:shd w:val="clear" w:color="auto" w:fill="EDEBE0"/>
            <w:vAlign w:val="center"/>
          </w:tcPr>
          <w:p w14:paraId="6EE0F142" w14:textId="77777777" w:rsidR="00824ECC" w:rsidRPr="008C6119" w:rsidRDefault="00824ECC" w:rsidP="00F85971">
            <w:pPr>
              <w:pStyle w:val="Cuadrculaclara-nfasis31"/>
              <w:spacing w:line="203" w:lineRule="exact"/>
              <w:ind w:left="108"/>
              <w:jc w:val="center"/>
              <w:rPr>
                <w:rFonts w:ascii="Arial" w:hAnsi="Arial" w:cs="Arial"/>
                <w:b/>
                <w:sz w:val="18"/>
                <w:szCs w:val="18"/>
              </w:rPr>
            </w:pPr>
            <w:r w:rsidRPr="008C6119">
              <w:rPr>
                <w:rFonts w:ascii="Arial" w:hAnsi="Arial" w:cs="Arial"/>
                <w:b/>
                <w:sz w:val="18"/>
                <w:szCs w:val="18"/>
              </w:rPr>
              <w:t>Formación</w:t>
            </w:r>
            <w:r w:rsidRPr="008C6119">
              <w:rPr>
                <w:rFonts w:ascii="Arial" w:hAnsi="Arial" w:cs="Arial"/>
                <w:b/>
                <w:spacing w:val="-5"/>
                <w:sz w:val="18"/>
                <w:szCs w:val="18"/>
              </w:rPr>
              <w:t xml:space="preserve"> </w:t>
            </w:r>
            <w:r w:rsidRPr="008C6119">
              <w:rPr>
                <w:rFonts w:ascii="Arial" w:hAnsi="Arial" w:cs="Arial"/>
                <w:b/>
                <w:sz w:val="18"/>
                <w:szCs w:val="18"/>
              </w:rPr>
              <w:t>Académica</w:t>
            </w:r>
          </w:p>
        </w:tc>
        <w:tc>
          <w:tcPr>
            <w:tcW w:w="2835" w:type="dxa"/>
            <w:shd w:val="clear" w:color="auto" w:fill="EDEBE0"/>
            <w:vAlign w:val="center"/>
          </w:tcPr>
          <w:p w14:paraId="46946617" w14:textId="77777777" w:rsidR="00824ECC" w:rsidRPr="008C6119" w:rsidRDefault="00824ECC" w:rsidP="00F85971">
            <w:pPr>
              <w:pStyle w:val="Cuadrculaclara-nfasis31"/>
              <w:spacing w:line="203" w:lineRule="exact"/>
              <w:ind w:left="109"/>
              <w:jc w:val="center"/>
              <w:rPr>
                <w:rFonts w:ascii="Arial" w:hAnsi="Arial" w:cs="Arial"/>
                <w:b/>
                <w:sz w:val="18"/>
                <w:szCs w:val="18"/>
              </w:rPr>
            </w:pPr>
            <w:r w:rsidRPr="008C6119">
              <w:rPr>
                <w:rFonts w:ascii="Arial" w:hAnsi="Arial" w:cs="Arial"/>
                <w:b/>
                <w:sz w:val="18"/>
                <w:szCs w:val="18"/>
              </w:rPr>
              <w:t>Acreditación</w:t>
            </w:r>
          </w:p>
        </w:tc>
      </w:tr>
      <w:tr w:rsidR="00824ECC" w:rsidRPr="00C7763A" w14:paraId="2FDB0BAD" w14:textId="77777777" w:rsidTr="00F85971">
        <w:trPr>
          <w:trHeight w:val="568"/>
        </w:trPr>
        <w:tc>
          <w:tcPr>
            <w:tcW w:w="1985" w:type="dxa"/>
            <w:vAlign w:val="center"/>
          </w:tcPr>
          <w:p w14:paraId="6E90080B" w14:textId="77777777" w:rsidR="00824ECC" w:rsidRPr="008C6119" w:rsidRDefault="00824ECC" w:rsidP="00F85971">
            <w:pPr>
              <w:pStyle w:val="Cuadrculaclara-nfasis31"/>
              <w:spacing w:before="163"/>
              <w:ind w:left="105"/>
              <w:jc w:val="center"/>
              <w:rPr>
                <w:rFonts w:ascii="Arial" w:hAnsi="Arial" w:cs="Arial"/>
                <w:sz w:val="18"/>
                <w:szCs w:val="18"/>
              </w:rPr>
            </w:pPr>
            <w:r w:rsidRPr="008C6119">
              <w:rPr>
                <w:rFonts w:ascii="Arial" w:hAnsi="Arial" w:cs="Arial"/>
                <w:sz w:val="18"/>
                <w:szCs w:val="18"/>
              </w:rPr>
              <w:t>Título</w:t>
            </w:r>
            <w:r w:rsidRPr="008C6119">
              <w:rPr>
                <w:rFonts w:ascii="Arial" w:hAnsi="Arial" w:cs="Arial"/>
                <w:spacing w:val="-2"/>
                <w:sz w:val="18"/>
                <w:szCs w:val="18"/>
              </w:rPr>
              <w:t xml:space="preserve"> </w:t>
            </w:r>
            <w:r w:rsidRPr="008C6119">
              <w:rPr>
                <w:rFonts w:ascii="Arial" w:hAnsi="Arial" w:cs="Arial"/>
                <w:sz w:val="18"/>
                <w:szCs w:val="18"/>
              </w:rPr>
              <w:t>Profesional</w:t>
            </w:r>
          </w:p>
        </w:tc>
        <w:tc>
          <w:tcPr>
            <w:tcW w:w="4252" w:type="dxa"/>
            <w:gridSpan w:val="2"/>
            <w:vAlign w:val="center"/>
          </w:tcPr>
          <w:p w14:paraId="26916D62" w14:textId="77777777" w:rsidR="00824ECC" w:rsidRPr="008C6119" w:rsidRDefault="00824ECC" w:rsidP="00F85971">
            <w:pPr>
              <w:pStyle w:val="Cuadrculaclara-nfasis31"/>
              <w:ind w:left="108" w:right="96"/>
              <w:jc w:val="center"/>
              <w:rPr>
                <w:rFonts w:ascii="Arial" w:hAnsi="Arial" w:cs="Arial"/>
                <w:sz w:val="18"/>
                <w:szCs w:val="18"/>
              </w:rPr>
            </w:pPr>
            <w:r w:rsidRPr="008C6119">
              <w:rPr>
                <w:rFonts w:ascii="Arial" w:hAnsi="Arial" w:cs="Arial"/>
                <w:sz w:val="18"/>
                <w:szCs w:val="18"/>
              </w:rPr>
              <w:t>Ingeniero Forestal y/o Ambiental y/o Agrónomo.</w:t>
            </w:r>
          </w:p>
        </w:tc>
        <w:tc>
          <w:tcPr>
            <w:tcW w:w="2835" w:type="dxa"/>
          </w:tcPr>
          <w:p w14:paraId="341E04EB" w14:textId="77777777" w:rsidR="00824ECC" w:rsidRPr="008C6119" w:rsidRDefault="00824ECC" w:rsidP="00F85971">
            <w:pPr>
              <w:pStyle w:val="Cuadrculaclara-nfasis31"/>
              <w:ind w:left="109" w:right="93"/>
              <w:jc w:val="both"/>
              <w:rPr>
                <w:rFonts w:ascii="Arial" w:hAnsi="Arial" w:cs="Arial"/>
                <w:sz w:val="18"/>
                <w:szCs w:val="18"/>
              </w:rPr>
            </w:pPr>
            <w:r w:rsidRPr="008C6119">
              <w:rPr>
                <w:rFonts w:ascii="Arial" w:hAnsi="Arial" w:cs="Arial"/>
                <w:sz w:val="18"/>
                <w:szCs w:val="18"/>
              </w:rPr>
              <w:t>Se verificará en el portal web</w:t>
            </w:r>
            <w:r w:rsidRPr="008C6119">
              <w:rPr>
                <w:rFonts w:ascii="Arial" w:hAnsi="Arial" w:cs="Arial"/>
                <w:spacing w:val="1"/>
                <w:sz w:val="18"/>
                <w:szCs w:val="18"/>
              </w:rPr>
              <w:t xml:space="preserve"> </w:t>
            </w:r>
            <w:r w:rsidRPr="008C6119">
              <w:rPr>
                <w:rFonts w:ascii="Arial" w:hAnsi="Arial" w:cs="Arial"/>
                <w:sz w:val="18"/>
                <w:szCs w:val="18"/>
              </w:rPr>
              <w:t>de</w:t>
            </w:r>
            <w:r w:rsidRPr="008C6119">
              <w:rPr>
                <w:rFonts w:ascii="Arial" w:hAnsi="Arial" w:cs="Arial"/>
                <w:spacing w:val="-11"/>
                <w:sz w:val="18"/>
                <w:szCs w:val="18"/>
              </w:rPr>
              <w:t xml:space="preserve"> </w:t>
            </w:r>
            <w:r w:rsidRPr="008C6119">
              <w:rPr>
                <w:rFonts w:ascii="Arial" w:hAnsi="Arial" w:cs="Arial"/>
                <w:sz w:val="18"/>
                <w:szCs w:val="18"/>
              </w:rPr>
              <w:t>la</w:t>
            </w:r>
            <w:r w:rsidRPr="008C6119">
              <w:rPr>
                <w:rFonts w:ascii="Arial" w:hAnsi="Arial" w:cs="Arial"/>
                <w:spacing w:val="-12"/>
                <w:sz w:val="18"/>
                <w:szCs w:val="18"/>
              </w:rPr>
              <w:t xml:space="preserve"> </w:t>
            </w:r>
            <w:r w:rsidRPr="008C6119">
              <w:rPr>
                <w:rFonts w:ascii="Arial" w:hAnsi="Arial" w:cs="Arial"/>
                <w:sz w:val="18"/>
                <w:szCs w:val="18"/>
              </w:rPr>
              <w:t>Superintendencia</w:t>
            </w:r>
            <w:r w:rsidRPr="008C6119">
              <w:rPr>
                <w:rFonts w:ascii="Arial" w:hAnsi="Arial" w:cs="Arial"/>
                <w:spacing w:val="-12"/>
                <w:sz w:val="18"/>
                <w:szCs w:val="18"/>
              </w:rPr>
              <w:t xml:space="preserve"> </w:t>
            </w:r>
            <w:r w:rsidRPr="008C6119">
              <w:rPr>
                <w:rFonts w:ascii="Arial" w:hAnsi="Arial" w:cs="Arial"/>
                <w:sz w:val="18"/>
                <w:szCs w:val="18"/>
              </w:rPr>
              <w:t>Nacional</w:t>
            </w:r>
            <w:r w:rsidRPr="008C6119">
              <w:rPr>
                <w:rFonts w:ascii="Arial" w:hAnsi="Arial" w:cs="Arial"/>
                <w:spacing w:val="-45"/>
                <w:sz w:val="18"/>
                <w:szCs w:val="18"/>
              </w:rPr>
              <w:t xml:space="preserve"> </w:t>
            </w:r>
            <w:r w:rsidRPr="008C6119">
              <w:rPr>
                <w:rFonts w:ascii="Arial" w:hAnsi="Arial" w:cs="Arial"/>
                <w:sz w:val="18"/>
                <w:szCs w:val="18"/>
              </w:rPr>
              <w:t>de</w:t>
            </w:r>
            <w:r w:rsidRPr="008C6119">
              <w:rPr>
                <w:rFonts w:ascii="Arial" w:hAnsi="Arial" w:cs="Arial"/>
                <w:spacing w:val="1"/>
                <w:sz w:val="18"/>
                <w:szCs w:val="18"/>
              </w:rPr>
              <w:t xml:space="preserve"> </w:t>
            </w:r>
            <w:r w:rsidRPr="008C6119">
              <w:rPr>
                <w:rFonts w:ascii="Arial" w:hAnsi="Arial" w:cs="Arial"/>
                <w:sz w:val="18"/>
                <w:szCs w:val="18"/>
              </w:rPr>
              <w:t>Educación</w:t>
            </w:r>
            <w:r w:rsidRPr="008C6119">
              <w:rPr>
                <w:rFonts w:ascii="Arial" w:hAnsi="Arial" w:cs="Arial"/>
                <w:spacing w:val="1"/>
                <w:sz w:val="18"/>
                <w:szCs w:val="18"/>
              </w:rPr>
              <w:t xml:space="preserve"> </w:t>
            </w:r>
            <w:r w:rsidRPr="008C6119">
              <w:rPr>
                <w:rFonts w:ascii="Arial" w:hAnsi="Arial" w:cs="Arial"/>
                <w:sz w:val="18"/>
                <w:szCs w:val="18"/>
              </w:rPr>
              <w:t>Superior</w:t>
            </w:r>
            <w:r w:rsidRPr="008C6119">
              <w:rPr>
                <w:rFonts w:ascii="Arial" w:hAnsi="Arial" w:cs="Arial"/>
                <w:spacing w:val="-45"/>
                <w:sz w:val="18"/>
                <w:szCs w:val="18"/>
              </w:rPr>
              <w:t xml:space="preserve"> </w:t>
            </w:r>
            <w:r w:rsidRPr="008C6119">
              <w:rPr>
                <w:rFonts w:ascii="Arial" w:hAnsi="Arial" w:cs="Arial"/>
                <w:sz w:val="18"/>
                <w:szCs w:val="18"/>
              </w:rPr>
              <w:t>Universitaria</w:t>
            </w:r>
            <w:r w:rsidRPr="008C6119">
              <w:rPr>
                <w:rFonts w:ascii="Arial" w:hAnsi="Arial" w:cs="Arial"/>
                <w:spacing w:val="-1"/>
                <w:sz w:val="18"/>
                <w:szCs w:val="18"/>
              </w:rPr>
              <w:t xml:space="preserve"> </w:t>
            </w:r>
            <w:r w:rsidRPr="008C6119">
              <w:rPr>
                <w:rFonts w:ascii="Arial" w:hAnsi="Arial" w:cs="Arial"/>
                <w:sz w:val="18"/>
                <w:szCs w:val="18"/>
              </w:rPr>
              <w:t>–</w:t>
            </w:r>
            <w:r w:rsidRPr="008C6119">
              <w:rPr>
                <w:rFonts w:ascii="Arial" w:hAnsi="Arial" w:cs="Arial"/>
                <w:spacing w:val="-3"/>
                <w:sz w:val="18"/>
                <w:szCs w:val="18"/>
              </w:rPr>
              <w:t xml:space="preserve"> </w:t>
            </w:r>
            <w:r w:rsidRPr="008C6119">
              <w:rPr>
                <w:rFonts w:ascii="Arial" w:hAnsi="Arial" w:cs="Arial"/>
                <w:sz w:val="18"/>
                <w:szCs w:val="18"/>
              </w:rPr>
              <w:t>SUNEDU.</w:t>
            </w:r>
          </w:p>
          <w:p w14:paraId="7EAF8DAC" w14:textId="77777777" w:rsidR="00824ECC" w:rsidRPr="008C6119" w:rsidRDefault="00824ECC" w:rsidP="00F85971">
            <w:pPr>
              <w:pStyle w:val="Cuadrculaclara-nfasis31"/>
              <w:ind w:left="109" w:right="94"/>
              <w:jc w:val="both"/>
              <w:rPr>
                <w:rFonts w:ascii="Arial" w:hAnsi="Arial" w:cs="Arial"/>
                <w:sz w:val="18"/>
                <w:szCs w:val="18"/>
              </w:rPr>
            </w:pPr>
            <w:r w:rsidRPr="008C6119">
              <w:rPr>
                <w:rFonts w:ascii="Arial" w:hAnsi="Arial" w:cs="Arial"/>
                <w:sz w:val="18"/>
                <w:szCs w:val="18"/>
              </w:rPr>
              <w:t>La colegiatura y habilitación se</w:t>
            </w:r>
            <w:r w:rsidRPr="008C6119">
              <w:rPr>
                <w:rFonts w:ascii="Arial" w:hAnsi="Arial" w:cs="Arial"/>
                <w:spacing w:val="1"/>
                <w:sz w:val="18"/>
                <w:szCs w:val="18"/>
              </w:rPr>
              <w:t xml:space="preserve"> </w:t>
            </w:r>
            <w:r w:rsidRPr="008C6119">
              <w:rPr>
                <w:rFonts w:ascii="Arial" w:hAnsi="Arial" w:cs="Arial"/>
                <w:sz w:val="18"/>
                <w:szCs w:val="18"/>
              </w:rPr>
              <w:t>requerirá</w:t>
            </w:r>
            <w:r w:rsidRPr="008C6119">
              <w:rPr>
                <w:rFonts w:ascii="Arial" w:hAnsi="Arial" w:cs="Arial"/>
                <w:spacing w:val="42"/>
                <w:sz w:val="18"/>
                <w:szCs w:val="18"/>
              </w:rPr>
              <w:t xml:space="preserve"> </w:t>
            </w:r>
            <w:r w:rsidRPr="008C6119">
              <w:rPr>
                <w:rFonts w:ascii="Arial" w:hAnsi="Arial" w:cs="Arial"/>
                <w:sz w:val="18"/>
                <w:szCs w:val="18"/>
              </w:rPr>
              <w:t>para</w:t>
            </w:r>
            <w:r w:rsidRPr="008C6119">
              <w:rPr>
                <w:rFonts w:ascii="Arial" w:hAnsi="Arial" w:cs="Arial"/>
                <w:spacing w:val="43"/>
                <w:sz w:val="18"/>
                <w:szCs w:val="18"/>
              </w:rPr>
              <w:t xml:space="preserve"> </w:t>
            </w:r>
            <w:r w:rsidRPr="008C6119">
              <w:rPr>
                <w:rFonts w:ascii="Arial" w:hAnsi="Arial" w:cs="Arial"/>
                <w:sz w:val="18"/>
                <w:szCs w:val="18"/>
              </w:rPr>
              <w:t>el</w:t>
            </w:r>
            <w:r w:rsidRPr="008C6119">
              <w:rPr>
                <w:rFonts w:ascii="Arial" w:hAnsi="Arial" w:cs="Arial"/>
                <w:spacing w:val="44"/>
                <w:sz w:val="18"/>
                <w:szCs w:val="18"/>
              </w:rPr>
              <w:t xml:space="preserve"> </w:t>
            </w:r>
            <w:r w:rsidRPr="008C6119">
              <w:rPr>
                <w:rFonts w:ascii="Arial" w:hAnsi="Arial" w:cs="Arial"/>
                <w:sz w:val="18"/>
                <w:szCs w:val="18"/>
              </w:rPr>
              <w:t>inicio</w:t>
            </w:r>
            <w:r w:rsidRPr="008C6119">
              <w:rPr>
                <w:rFonts w:ascii="Arial" w:hAnsi="Arial" w:cs="Arial"/>
                <w:spacing w:val="43"/>
                <w:sz w:val="18"/>
                <w:szCs w:val="18"/>
              </w:rPr>
              <w:t xml:space="preserve"> </w:t>
            </w:r>
            <w:r w:rsidRPr="008C6119">
              <w:rPr>
                <w:rFonts w:ascii="Arial" w:hAnsi="Arial" w:cs="Arial"/>
                <w:sz w:val="18"/>
                <w:szCs w:val="18"/>
              </w:rPr>
              <w:t>de</w:t>
            </w:r>
            <w:r w:rsidRPr="008C6119">
              <w:rPr>
                <w:rFonts w:ascii="Arial" w:hAnsi="Arial" w:cs="Arial"/>
                <w:spacing w:val="44"/>
                <w:sz w:val="18"/>
                <w:szCs w:val="18"/>
              </w:rPr>
              <w:t xml:space="preserve"> </w:t>
            </w:r>
            <w:r w:rsidRPr="008C6119">
              <w:rPr>
                <w:rFonts w:ascii="Arial" w:hAnsi="Arial" w:cs="Arial"/>
                <w:sz w:val="18"/>
                <w:szCs w:val="18"/>
              </w:rPr>
              <w:t>su participación</w:t>
            </w:r>
            <w:r w:rsidRPr="008C6119">
              <w:rPr>
                <w:rFonts w:ascii="Arial" w:hAnsi="Arial" w:cs="Arial"/>
                <w:spacing w:val="1"/>
                <w:sz w:val="18"/>
                <w:szCs w:val="18"/>
              </w:rPr>
              <w:t xml:space="preserve"> </w:t>
            </w:r>
            <w:r w:rsidRPr="008C6119">
              <w:rPr>
                <w:rFonts w:ascii="Arial" w:hAnsi="Arial" w:cs="Arial"/>
                <w:sz w:val="18"/>
                <w:szCs w:val="18"/>
              </w:rPr>
              <w:t>efectiva</w:t>
            </w:r>
            <w:r w:rsidRPr="008C6119">
              <w:rPr>
                <w:rFonts w:ascii="Arial" w:hAnsi="Arial" w:cs="Arial"/>
                <w:spacing w:val="1"/>
                <w:sz w:val="18"/>
                <w:szCs w:val="18"/>
              </w:rPr>
              <w:t xml:space="preserve"> </w:t>
            </w:r>
            <w:r w:rsidRPr="008C6119">
              <w:rPr>
                <w:rFonts w:ascii="Arial" w:hAnsi="Arial" w:cs="Arial"/>
                <w:sz w:val="18"/>
                <w:szCs w:val="18"/>
              </w:rPr>
              <w:t>en</w:t>
            </w:r>
            <w:r w:rsidRPr="008C6119">
              <w:rPr>
                <w:rFonts w:ascii="Arial" w:hAnsi="Arial" w:cs="Arial"/>
                <w:spacing w:val="1"/>
                <w:sz w:val="18"/>
                <w:szCs w:val="18"/>
              </w:rPr>
              <w:t xml:space="preserve"> </w:t>
            </w:r>
            <w:r w:rsidRPr="008C6119">
              <w:rPr>
                <w:rFonts w:ascii="Arial" w:hAnsi="Arial" w:cs="Arial"/>
                <w:sz w:val="18"/>
                <w:szCs w:val="18"/>
              </w:rPr>
              <w:t>la</w:t>
            </w:r>
            <w:r w:rsidRPr="008C6119">
              <w:rPr>
                <w:rFonts w:ascii="Arial" w:hAnsi="Arial" w:cs="Arial"/>
                <w:spacing w:val="1"/>
                <w:sz w:val="18"/>
                <w:szCs w:val="18"/>
              </w:rPr>
              <w:t xml:space="preserve"> </w:t>
            </w:r>
            <w:r w:rsidRPr="008C6119">
              <w:rPr>
                <w:rFonts w:ascii="Arial" w:hAnsi="Arial" w:cs="Arial"/>
                <w:sz w:val="18"/>
                <w:szCs w:val="18"/>
              </w:rPr>
              <w:t>ejecución</w:t>
            </w:r>
            <w:r w:rsidRPr="008C6119">
              <w:rPr>
                <w:rFonts w:ascii="Arial" w:hAnsi="Arial" w:cs="Arial"/>
                <w:spacing w:val="-1"/>
                <w:sz w:val="18"/>
                <w:szCs w:val="18"/>
              </w:rPr>
              <w:t xml:space="preserve"> </w:t>
            </w:r>
            <w:r w:rsidRPr="008C6119">
              <w:rPr>
                <w:rFonts w:ascii="Arial" w:hAnsi="Arial" w:cs="Arial"/>
                <w:sz w:val="18"/>
                <w:szCs w:val="18"/>
              </w:rPr>
              <w:t>de</w:t>
            </w:r>
            <w:r w:rsidRPr="008C6119">
              <w:rPr>
                <w:rFonts w:ascii="Arial" w:hAnsi="Arial" w:cs="Arial"/>
                <w:spacing w:val="-1"/>
                <w:sz w:val="18"/>
                <w:szCs w:val="18"/>
              </w:rPr>
              <w:t xml:space="preserve"> </w:t>
            </w:r>
            <w:r w:rsidRPr="008C6119">
              <w:rPr>
                <w:rFonts w:ascii="Arial" w:hAnsi="Arial" w:cs="Arial"/>
                <w:sz w:val="18"/>
                <w:szCs w:val="18"/>
              </w:rPr>
              <w:t>la</w:t>
            </w:r>
            <w:r w:rsidRPr="008C6119">
              <w:rPr>
                <w:rFonts w:ascii="Arial" w:hAnsi="Arial" w:cs="Arial"/>
                <w:spacing w:val="-2"/>
                <w:sz w:val="18"/>
                <w:szCs w:val="18"/>
              </w:rPr>
              <w:t xml:space="preserve"> </w:t>
            </w:r>
            <w:r w:rsidRPr="008C6119">
              <w:rPr>
                <w:rFonts w:ascii="Arial" w:hAnsi="Arial" w:cs="Arial"/>
                <w:sz w:val="18"/>
                <w:szCs w:val="18"/>
              </w:rPr>
              <w:t>prestación.</w:t>
            </w:r>
          </w:p>
        </w:tc>
      </w:tr>
      <w:tr w:rsidR="00824ECC" w:rsidRPr="00C7763A" w14:paraId="37E14C70" w14:textId="77777777" w:rsidTr="00F85971">
        <w:trPr>
          <w:trHeight w:val="70"/>
        </w:trPr>
        <w:tc>
          <w:tcPr>
            <w:tcW w:w="9072" w:type="dxa"/>
            <w:gridSpan w:val="4"/>
          </w:tcPr>
          <w:p w14:paraId="015BBFFF" w14:textId="77777777" w:rsidR="00824ECC" w:rsidRPr="008C6119" w:rsidRDefault="00824ECC" w:rsidP="00F85971">
            <w:pPr>
              <w:pStyle w:val="Cuadrculaclara-nfasis31"/>
              <w:spacing w:line="203" w:lineRule="exact"/>
              <w:ind w:left="105"/>
              <w:rPr>
                <w:rFonts w:ascii="Arial" w:hAnsi="Arial" w:cs="Arial"/>
                <w:b/>
                <w:sz w:val="18"/>
                <w:szCs w:val="18"/>
              </w:rPr>
            </w:pPr>
            <w:r w:rsidRPr="008C6119">
              <w:rPr>
                <w:rFonts w:ascii="Arial" w:hAnsi="Arial" w:cs="Arial"/>
                <w:b/>
                <w:sz w:val="18"/>
                <w:szCs w:val="18"/>
              </w:rPr>
              <w:t>Experiencia</w:t>
            </w:r>
          </w:p>
        </w:tc>
      </w:tr>
      <w:tr w:rsidR="00824ECC" w:rsidRPr="00C7763A" w14:paraId="4B4E1BE7" w14:textId="77777777" w:rsidTr="00F85971">
        <w:trPr>
          <w:trHeight w:val="142"/>
        </w:trPr>
        <w:tc>
          <w:tcPr>
            <w:tcW w:w="1985" w:type="dxa"/>
          </w:tcPr>
          <w:p w14:paraId="593E445F" w14:textId="77777777" w:rsidR="00824ECC" w:rsidRPr="008C6119" w:rsidRDefault="00824ECC" w:rsidP="00F85971">
            <w:pPr>
              <w:pStyle w:val="Cuadrculaclara-nfasis31"/>
              <w:spacing w:before="109"/>
              <w:ind w:left="105"/>
              <w:jc w:val="center"/>
              <w:rPr>
                <w:rFonts w:ascii="Arial" w:hAnsi="Arial" w:cs="Arial"/>
                <w:b/>
                <w:sz w:val="18"/>
                <w:szCs w:val="18"/>
              </w:rPr>
            </w:pPr>
            <w:r w:rsidRPr="008C6119">
              <w:rPr>
                <w:rFonts w:ascii="Arial" w:hAnsi="Arial" w:cs="Arial"/>
                <w:b/>
                <w:sz w:val="18"/>
                <w:szCs w:val="18"/>
              </w:rPr>
              <w:t>Cargo</w:t>
            </w:r>
            <w:r w:rsidRPr="008C6119">
              <w:rPr>
                <w:rFonts w:ascii="Arial" w:hAnsi="Arial" w:cs="Arial"/>
                <w:b/>
                <w:spacing w:val="-5"/>
                <w:sz w:val="18"/>
                <w:szCs w:val="18"/>
              </w:rPr>
              <w:t xml:space="preserve"> </w:t>
            </w:r>
            <w:r w:rsidRPr="008C6119">
              <w:rPr>
                <w:rFonts w:ascii="Arial" w:hAnsi="Arial" w:cs="Arial"/>
                <w:b/>
                <w:sz w:val="18"/>
                <w:szCs w:val="18"/>
              </w:rPr>
              <w:t>desempeñado</w:t>
            </w:r>
          </w:p>
        </w:tc>
        <w:tc>
          <w:tcPr>
            <w:tcW w:w="2409" w:type="dxa"/>
          </w:tcPr>
          <w:p w14:paraId="44D1D417" w14:textId="77777777" w:rsidR="00824ECC" w:rsidRPr="008C6119" w:rsidRDefault="00824ECC" w:rsidP="00F85971">
            <w:pPr>
              <w:pStyle w:val="Cuadrculaclara-nfasis31"/>
              <w:tabs>
                <w:tab w:val="left" w:pos="1108"/>
              </w:tabs>
              <w:spacing w:line="221" w:lineRule="exact"/>
              <w:ind w:left="108"/>
              <w:jc w:val="center"/>
              <w:rPr>
                <w:rFonts w:ascii="Arial" w:hAnsi="Arial" w:cs="Arial"/>
                <w:b/>
                <w:sz w:val="18"/>
                <w:szCs w:val="18"/>
              </w:rPr>
            </w:pPr>
            <w:r w:rsidRPr="008C6119">
              <w:rPr>
                <w:rFonts w:ascii="Arial" w:hAnsi="Arial" w:cs="Arial"/>
                <w:b/>
                <w:sz w:val="18"/>
                <w:szCs w:val="18"/>
              </w:rPr>
              <w:t>Tipo de</w:t>
            </w:r>
          </w:p>
          <w:p w14:paraId="40C25F8E" w14:textId="77777777" w:rsidR="00824ECC" w:rsidRPr="008C6119" w:rsidRDefault="00824ECC" w:rsidP="00F85971">
            <w:pPr>
              <w:pStyle w:val="Cuadrculaclara-nfasis31"/>
              <w:spacing w:line="205" w:lineRule="exact"/>
              <w:jc w:val="center"/>
              <w:rPr>
                <w:rFonts w:ascii="Arial" w:hAnsi="Arial" w:cs="Arial"/>
                <w:b/>
                <w:sz w:val="18"/>
                <w:szCs w:val="18"/>
              </w:rPr>
            </w:pPr>
            <w:r w:rsidRPr="008C6119">
              <w:rPr>
                <w:rFonts w:ascii="Arial" w:hAnsi="Arial" w:cs="Arial"/>
                <w:b/>
                <w:sz w:val="18"/>
                <w:szCs w:val="18"/>
              </w:rPr>
              <w:t>Experiencia</w:t>
            </w:r>
          </w:p>
        </w:tc>
        <w:tc>
          <w:tcPr>
            <w:tcW w:w="1843" w:type="dxa"/>
          </w:tcPr>
          <w:p w14:paraId="7BD8A552" w14:textId="77777777" w:rsidR="00824ECC" w:rsidRPr="008C6119" w:rsidRDefault="00824ECC" w:rsidP="00F85971">
            <w:pPr>
              <w:pStyle w:val="Cuadrculaclara-nfasis31"/>
              <w:spacing w:line="221" w:lineRule="exact"/>
              <w:ind w:left="106"/>
              <w:jc w:val="center"/>
              <w:rPr>
                <w:rFonts w:ascii="Arial" w:hAnsi="Arial" w:cs="Arial"/>
                <w:b/>
                <w:sz w:val="18"/>
                <w:szCs w:val="18"/>
              </w:rPr>
            </w:pPr>
            <w:r w:rsidRPr="008C6119">
              <w:rPr>
                <w:rFonts w:ascii="Arial" w:hAnsi="Arial" w:cs="Arial"/>
                <w:b/>
                <w:sz w:val="18"/>
                <w:szCs w:val="18"/>
              </w:rPr>
              <w:t>Tiempo de</w:t>
            </w:r>
          </w:p>
          <w:p w14:paraId="414B39B8" w14:textId="77777777" w:rsidR="00824ECC" w:rsidRPr="008C6119" w:rsidRDefault="00824ECC" w:rsidP="00F85971">
            <w:pPr>
              <w:pStyle w:val="Cuadrculaclara-nfasis31"/>
              <w:spacing w:line="205" w:lineRule="exact"/>
              <w:ind w:left="106"/>
              <w:jc w:val="center"/>
              <w:rPr>
                <w:rFonts w:ascii="Arial" w:hAnsi="Arial" w:cs="Arial"/>
                <w:b/>
                <w:sz w:val="18"/>
                <w:szCs w:val="18"/>
              </w:rPr>
            </w:pPr>
            <w:r w:rsidRPr="008C6119">
              <w:rPr>
                <w:rFonts w:ascii="Arial" w:hAnsi="Arial" w:cs="Arial"/>
                <w:b/>
                <w:sz w:val="18"/>
                <w:szCs w:val="18"/>
              </w:rPr>
              <w:t>Experiencia</w:t>
            </w:r>
          </w:p>
        </w:tc>
        <w:tc>
          <w:tcPr>
            <w:tcW w:w="2835" w:type="dxa"/>
          </w:tcPr>
          <w:p w14:paraId="7DF2164A" w14:textId="77777777" w:rsidR="00824ECC" w:rsidRPr="008C6119" w:rsidRDefault="00824ECC" w:rsidP="00F85971">
            <w:pPr>
              <w:pStyle w:val="Cuadrculaclara-nfasis31"/>
              <w:spacing w:before="109"/>
              <w:ind w:left="109"/>
              <w:rPr>
                <w:rFonts w:ascii="Arial" w:hAnsi="Arial" w:cs="Arial"/>
                <w:b/>
                <w:sz w:val="18"/>
                <w:szCs w:val="18"/>
              </w:rPr>
            </w:pPr>
            <w:r w:rsidRPr="008C6119">
              <w:rPr>
                <w:rFonts w:ascii="Arial" w:hAnsi="Arial" w:cs="Arial"/>
                <w:b/>
                <w:sz w:val="18"/>
                <w:szCs w:val="18"/>
              </w:rPr>
              <w:t>Acreditación</w:t>
            </w:r>
            <w:r w:rsidRPr="008C6119">
              <w:rPr>
                <w:rFonts w:ascii="Arial" w:hAnsi="Arial" w:cs="Arial"/>
                <w:b/>
                <w:spacing w:val="-5"/>
                <w:sz w:val="18"/>
                <w:szCs w:val="18"/>
              </w:rPr>
              <w:t xml:space="preserve"> </w:t>
            </w:r>
            <w:r w:rsidRPr="008C6119">
              <w:rPr>
                <w:rFonts w:ascii="Arial" w:hAnsi="Arial" w:cs="Arial"/>
                <w:b/>
                <w:sz w:val="18"/>
                <w:szCs w:val="18"/>
              </w:rPr>
              <w:t>de</w:t>
            </w:r>
            <w:r w:rsidRPr="008C6119">
              <w:rPr>
                <w:rFonts w:ascii="Arial" w:hAnsi="Arial" w:cs="Arial"/>
                <w:b/>
                <w:spacing w:val="-6"/>
                <w:sz w:val="18"/>
                <w:szCs w:val="18"/>
              </w:rPr>
              <w:t xml:space="preserve"> </w:t>
            </w:r>
            <w:r w:rsidRPr="008C6119">
              <w:rPr>
                <w:rFonts w:ascii="Arial" w:hAnsi="Arial" w:cs="Arial"/>
                <w:b/>
                <w:sz w:val="18"/>
                <w:szCs w:val="18"/>
              </w:rPr>
              <w:t>Experiencia</w:t>
            </w:r>
          </w:p>
        </w:tc>
      </w:tr>
      <w:tr w:rsidR="00824ECC" w:rsidRPr="00C7763A" w14:paraId="33763527" w14:textId="77777777" w:rsidTr="00F85971">
        <w:trPr>
          <w:trHeight w:val="753"/>
        </w:trPr>
        <w:tc>
          <w:tcPr>
            <w:tcW w:w="1985" w:type="dxa"/>
            <w:vAlign w:val="center"/>
          </w:tcPr>
          <w:p w14:paraId="0E91530C" w14:textId="77777777" w:rsidR="00824ECC" w:rsidRPr="008C6119" w:rsidRDefault="00824ECC" w:rsidP="00F85971">
            <w:pPr>
              <w:pStyle w:val="Cuadrculaclara-nfasis31"/>
              <w:tabs>
                <w:tab w:val="left" w:pos="1326"/>
              </w:tabs>
              <w:ind w:left="105" w:right="93"/>
              <w:jc w:val="center"/>
              <w:rPr>
                <w:rFonts w:ascii="Arial" w:hAnsi="Arial" w:cs="Arial"/>
                <w:sz w:val="18"/>
                <w:szCs w:val="18"/>
              </w:rPr>
            </w:pPr>
            <w:r w:rsidRPr="008C6119">
              <w:rPr>
                <w:rFonts w:ascii="Arial" w:hAnsi="Arial" w:cs="Arial"/>
                <w:sz w:val="18"/>
                <w:szCs w:val="18"/>
              </w:rPr>
              <w:t>RESIDENTE</w:t>
            </w:r>
          </w:p>
        </w:tc>
        <w:tc>
          <w:tcPr>
            <w:tcW w:w="2409" w:type="dxa"/>
          </w:tcPr>
          <w:p w14:paraId="782BBCF0" w14:textId="77777777" w:rsidR="00824ECC" w:rsidRPr="008C6119" w:rsidRDefault="00824ECC" w:rsidP="00F85971">
            <w:pPr>
              <w:pStyle w:val="Cuadrculaclara-nfasis31"/>
              <w:tabs>
                <w:tab w:val="left" w:pos="1110"/>
              </w:tabs>
              <w:spacing w:before="1"/>
              <w:ind w:left="108" w:right="92"/>
              <w:jc w:val="both"/>
              <w:rPr>
                <w:rFonts w:ascii="Arial" w:hAnsi="Arial" w:cs="Arial"/>
                <w:sz w:val="18"/>
                <w:szCs w:val="18"/>
              </w:rPr>
            </w:pPr>
            <w:r w:rsidRPr="008C6119">
              <w:rPr>
                <w:rFonts w:ascii="Arial" w:hAnsi="Arial" w:cs="Arial"/>
                <w:sz w:val="18"/>
                <w:szCs w:val="18"/>
              </w:rPr>
              <w:t xml:space="preserve">Con experiencia como supervisor de obra o proyectos; residente de obra o proyectos, inspector de obra en manejo de recursos naturales, gestión de riesgos y manejo de servicios ecosistémicos, forestación, reforestación. </w:t>
            </w:r>
          </w:p>
        </w:tc>
        <w:tc>
          <w:tcPr>
            <w:tcW w:w="1843" w:type="dxa"/>
          </w:tcPr>
          <w:p w14:paraId="40FC2B43" w14:textId="77777777" w:rsidR="00824ECC" w:rsidRPr="008C6119" w:rsidRDefault="00824ECC" w:rsidP="00F85971">
            <w:pPr>
              <w:pStyle w:val="Textoindependiente"/>
              <w:ind w:left="135" w:right="143"/>
              <w:rPr>
                <w:rFonts w:ascii="Arial" w:hAnsi="Arial" w:cs="Arial"/>
                <w:sz w:val="18"/>
                <w:szCs w:val="18"/>
              </w:rPr>
            </w:pPr>
            <w:r w:rsidRPr="008C6119">
              <w:rPr>
                <w:rFonts w:ascii="Arial" w:hAnsi="Arial" w:cs="Arial"/>
                <w:sz w:val="18"/>
                <w:szCs w:val="18"/>
              </w:rPr>
              <w:t>No menor de 36 meses en proyectos u obras de inversión pública y privada.</w:t>
            </w:r>
          </w:p>
        </w:tc>
        <w:tc>
          <w:tcPr>
            <w:tcW w:w="2835" w:type="dxa"/>
          </w:tcPr>
          <w:p w14:paraId="25148EB8" w14:textId="77777777" w:rsidR="00824ECC" w:rsidRPr="008C6119" w:rsidRDefault="00824ECC" w:rsidP="00F85971">
            <w:pPr>
              <w:pStyle w:val="Cuadrculaclara-nfasis31"/>
              <w:ind w:left="109" w:right="93"/>
              <w:jc w:val="both"/>
              <w:rPr>
                <w:rFonts w:ascii="Arial" w:hAnsi="Arial" w:cs="Arial"/>
                <w:sz w:val="18"/>
                <w:szCs w:val="18"/>
              </w:rPr>
            </w:pPr>
            <w:r w:rsidRPr="008C6119">
              <w:rPr>
                <w:rFonts w:ascii="Arial" w:hAnsi="Arial" w:cs="Arial"/>
                <w:sz w:val="18"/>
                <w:szCs w:val="18"/>
              </w:rPr>
              <w:t>La experiencia deberá ser acreditada mediante Certificados, Constancias y/o Contratos u orden de servicio con su respectiva conformidad, o cualquier otro documento que acredite fehacientemente el perfil solicitado</w:t>
            </w:r>
          </w:p>
          <w:p w14:paraId="20B3F978" w14:textId="77777777" w:rsidR="00824ECC" w:rsidRPr="008C6119" w:rsidRDefault="00824ECC" w:rsidP="00F85971">
            <w:pPr>
              <w:pStyle w:val="Cuadrculaclara-nfasis31"/>
              <w:spacing w:line="206" w:lineRule="exact"/>
              <w:ind w:left="109"/>
              <w:rPr>
                <w:rFonts w:ascii="Arial" w:hAnsi="Arial" w:cs="Arial"/>
                <w:sz w:val="18"/>
                <w:szCs w:val="18"/>
              </w:rPr>
            </w:pPr>
          </w:p>
        </w:tc>
      </w:tr>
    </w:tbl>
    <w:p w14:paraId="58E1FAB9" w14:textId="77777777" w:rsidR="00824ECC" w:rsidRDefault="00824ECC" w:rsidP="00824ECC">
      <w:pPr>
        <w:pStyle w:val="Ttulo1"/>
        <w:tabs>
          <w:tab w:val="left" w:pos="720"/>
        </w:tabs>
        <w:ind w:left="1099" w:right="-284" w:firstLine="0"/>
        <w:rPr>
          <w:rFonts w:eastAsia="Calibri"/>
          <w:b w:val="0"/>
          <w:lang w:val="es-PE"/>
        </w:rPr>
      </w:pPr>
    </w:p>
    <w:p w14:paraId="705C7813" w14:textId="77777777" w:rsidR="00824ECC" w:rsidRDefault="00824ECC" w:rsidP="00824ECC">
      <w:pPr>
        <w:pStyle w:val="Ttulo1"/>
        <w:tabs>
          <w:tab w:val="left" w:pos="720"/>
        </w:tabs>
        <w:ind w:left="1099" w:right="-284" w:firstLine="0"/>
        <w:rPr>
          <w:rFonts w:eastAsia="Calibri"/>
          <w:b w:val="0"/>
          <w:lang w:val="es-PE"/>
        </w:rPr>
      </w:pPr>
    </w:p>
    <w:p w14:paraId="26776E2F" w14:textId="77777777" w:rsidR="00824ECC" w:rsidRPr="008C6119" w:rsidRDefault="00824ECC" w:rsidP="00824ECC">
      <w:pPr>
        <w:pStyle w:val="Ttulo1"/>
        <w:tabs>
          <w:tab w:val="left" w:pos="720"/>
        </w:tabs>
        <w:ind w:left="1099" w:right="-284" w:firstLine="0"/>
        <w:rPr>
          <w:rFonts w:eastAsia="Calibri"/>
          <w:b w:val="0"/>
          <w:lang w:val="es-PE"/>
        </w:rPr>
      </w:pPr>
    </w:p>
    <w:p w14:paraId="4ECACF86" w14:textId="77777777" w:rsidR="00824ECC" w:rsidRPr="00C7763A" w:rsidRDefault="00824ECC" w:rsidP="00824ECC">
      <w:pPr>
        <w:pStyle w:val="Ttulo1"/>
        <w:numPr>
          <w:ilvl w:val="1"/>
          <w:numId w:val="2"/>
        </w:numPr>
        <w:tabs>
          <w:tab w:val="left" w:pos="720"/>
        </w:tabs>
        <w:ind w:left="1099" w:right="-284" w:hanging="390"/>
        <w:rPr>
          <w:rFonts w:eastAsia="Calibri"/>
          <w:b w:val="0"/>
          <w:lang w:val="es-PE"/>
        </w:rPr>
      </w:pPr>
      <w:r w:rsidRPr="00C7763A">
        <w:rPr>
          <w:rFonts w:eastAsia="Calibri"/>
          <w:lang w:val="es-PE"/>
        </w:rPr>
        <w:lastRenderedPageBreak/>
        <w:t>Profesionales para capacitación en Componente 2.</w:t>
      </w:r>
    </w:p>
    <w:p w14:paraId="55882856" w14:textId="77777777" w:rsidR="00824ECC" w:rsidRPr="00C7763A" w:rsidRDefault="00824ECC" w:rsidP="00824ECC">
      <w:pPr>
        <w:autoSpaceDE w:val="0"/>
        <w:autoSpaceDN w:val="0"/>
        <w:adjustRightInd w:val="0"/>
        <w:spacing w:after="0" w:line="240" w:lineRule="auto"/>
        <w:ind w:left="1134"/>
        <w:jc w:val="both"/>
        <w:rPr>
          <w:rFonts w:ascii="Arial" w:eastAsia="Calibri" w:hAnsi="Arial" w:cs="Arial"/>
          <w:b/>
          <w:bCs/>
          <w:color w:val="FF0000"/>
        </w:rPr>
      </w:pPr>
      <w:r w:rsidRPr="00C7763A">
        <w:rPr>
          <w:rFonts w:ascii="Arial" w:eastAsia="Calibri" w:hAnsi="Arial" w:cs="Arial"/>
        </w:rPr>
        <w:t xml:space="preserve">Implementación de talleres de capacidades a los integrantes de las 05 </w:t>
      </w:r>
      <w:proofErr w:type="spellStart"/>
      <w:r w:rsidRPr="00C7763A">
        <w:rPr>
          <w:rFonts w:ascii="Arial" w:eastAsia="Calibri" w:hAnsi="Arial" w:cs="Arial"/>
        </w:rPr>
        <w:t>OPPs</w:t>
      </w:r>
      <w:proofErr w:type="spellEnd"/>
      <w:r w:rsidRPr="00C7763A">
        <w:rPr>
          <w:rFonts w:ascii="Arial" w:eastAsia="Calibri" w:hAnsi="Arial" w:cs="Arial"/>
        </w:rPr>
        <w:t xml:space="preserve"> para la gestión de los ecosistemas; mediante 04 Talleres de capacitación en:</w:t>
      </w:r>
    </w:p>
    <w:p w14:paraId="63805138" w14:textId="77777777" w:rsidR="00824ECC" w:rsidRPr="00C7763A" w:rsidRDefault="00824ECC" w:rsidP="00824ECC">
      <w:pPr>
        <w:autoSpaceDE w:val="0"/>
        <w:autoSpaceDN w:val="0"/>
        <w:adjustRightInd w:val="0"/>
        <w:spacing w:after="0" w:line="240" w:lineRule="auto"/>
        <w:ind w:left="1789"/>
        <w:jc w:val="both"/>
        <w:rPr>
          <w:rFonts w:ascii="Arial" w:eastAsia="Calibri" w:hAnsi="Arial" w:cs="Arial"/>
          <w:b/>
          <w:bCs/>
          <w:color w:val="FF0000"/>
        </w:rPr>
      </w:pPr>
    </w:p>
    <w:p w14:paraId="4CB8B359"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Manejo forestal de especies nativas en vivero y campo</w:t>
      </w:r>
    </w:p>
    <w:p w14:paraId="64C54DA6"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 xml:space="preserve">Servicios ambientales de los bosques nativos frente al cambio climático </w:t>
      </w:r>
    </w:p>
    <w:p w14:paraId="0040BDDD"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Fortalecimiento organizacional y liderazgo</w:t>
      </w:r>
    </w:p>
    <w:p w14:paraId="4EC0719E" w14:textId="77777777" w:rsidR="00824ECC" w:rsidRPr="00C7763A" w:rsidRDefault="00824ECC" w:rsidP="00824ECC">
      <w:pPr>
        <w:numPr>
          <w:ilvl w:val="0"/>
          <w:numId w:val="5"/>
        </w:numPr>
        <w:autoSpaceDE w:val="0"/>
        <w:autoSpaceDN w:val="0"/>
        <w:adjustRightInd w:val="0"/>
        <w:spacing w:after="0" w:line="240" w:lineRule="auto"/>
        <w:jc w:val="both"/>
        <w:rPr>
          <w:rFonts w:ascii="Arial" w:eastAsia="Calibri" w:hAnsi="Arial" w:cs="Arial"/>
          <w:bCs/>
        </w:rPr>
      </w:pPr>
      <w:r w:rsidRPr="00C7763A">
        <w:rPr>
          <w:rFonts w:ascii="Arial" w:eastAsia="Calibri" w:hAnsi="Arial" w:cs="Arial"/>
          <w:bCs/>
        </w:rPr>
        <w:t>Equidad de Genero</w:t>
      </w:r>
    </w:p>
    <w:p w14:paraId="47D3AC4A" w14:textId="77777777" w:rsidR="00824ECC" w:rsidRPr="00C7763A" w:rsidRDefault="00824ECC" w:rsidP="00824ECC">
      <w:pPr>
        <w:autoSpaceDE w:val="0"/>
        <w:autoSpaceDN w:val="0"/>
        <w:adjustRightInd w:val="0"/>
        <w:spacing w:after="0" w:line="240" w:lineRule="auto"/>
        <w:jc w:val="both"/>
        <w:rPr>
          <w:rFonts w:ascii="Arial" w:eastAsia="Calibri" w:hAnsi="Arial" w:cs="Arial"/>
          <w:bCs/>
        </w:rPr>
      </w:pPr>
    </w:p>
    <w:p w14:paraId="1E857EB5" w14:textId="77777777" w:rsidR="00824ECC" w:rsidRPr="00C7763A" w:rsidRDefault="00824ECC" w:rsidP="00824ECC">
      <w:pPr>
        <w:pStyle w:val="Ttulo4"/>
        <w:ind w:left="708" w:firstLine="1"/>
        <w:rPr>
          <w:rFonts w:ascii="Arial" w:eastAsia="Comic Sans MS" w:hAnsi="Arial" w:cs="Arial"/>
          <w:i w:val="0"/>
          <w:iCs w:val="0"/>
          <w:color w:val="auto"/>
          <w:sz w:val="22"/>
          <w:szCs w:val="22"/>
          <w:lang w:val="es-ES" w:eastAsia="en-US"/>
        </w:rPr>
      </w:pPr>
      <w:r w:rsidRPr="00C7763A">
        <w:rPr>
          <w:rFonts w:ascii="Arial" w:eastAsia="Comic Sans MS" w:hAnsi="Arial" w:cs="Arial"/>
          <w:b/>
          <w:i w:val="0"/>
          <w:iCs w:val="0"/>
          <w:color w:val="auto"/>
          <w:sz w:val="22"/>
          <w:szCs w:val="22"/>
          <w:lang w:val="es-ES" w:eastAsia="en-US"/>
        </w:rPr>
        <w:t>Implementación de capacidades en el aspecto social</w:t>
      </w:r>
      <w:r w:rsidRPr="00C7763A">
        <w:rPr>
          <w:rFonts w:ascii="Arial" w:eastAsia="Comic Sans MS" w:hAnsi="Arial" w:cs="Arial"/>
          <w:i w:val="0"/>
          <w:iCs w:val="0"/>
          <w:color w:val="auto"/>
          <w:sz w:val="22"/>
          <w:szCs w:val="22"/>
          <w:lang w:val="es-ES" w:eastAsia="en-US"/>
        </w:rPr>
        <w:t>, mediante 02 talleres en los siguientes temas: Fortalecimiento Organizacional y Liderazgo, Equidad de Género y otros temas relacionados.</w:t>
      </w:r>
    </w:p>
    <w:p w14:paraId="025AA7D8" w14:textId="77777777" w:rsidR="00824ECC" w:rsidRPr="00C7763A" w:rsidRDefault="00824ECC" w:rsidP="00824ECC">
      <w:pPr>
        <w:spacing w:after="0"/>
        <w:rPr>
          <w:rFonts w:ascii="Arial" w:hAnsi="Arial" w:cs="Arial"/>
          <w:lang w:val="es-ES"/>
        </w:rPr>
      </w:pPr>
    </w:p>
    <w:tbl>
      <w:tblPr>
        <w:tblW w:w="88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2213"/>
        <w:gridCol w:w="1621"/>
        <w:gridCol w:w="3247"/>
      </w:tblGrid>
      <w:tr w:rsidR="00824ECC" w:rsidRPr="00C7763A" w14:paraId="0BBF13E2" w14:textId="77777777" w:rsidTr="00F85971">
        <w:trPr>
          <w:trHeight w:val="135"/>
        </w:trPr>
        <w:tc>
          <w:tcPr>
            <w:tcW w:w="8848" w:type="dxa"/>
            <w:gridSpan w:val="4"/>
            <w:tcBorders>
              <w:top w:val="single" w:sz="4" w:space="0" w:color="000000"/>
              <w:left w:val="single" w:sz="4" w:space="0" w:color="000000"/>
              <w:bottom w:val="single" w:sz="4" w:space="0" w:color="000000"/>
              <w:right w:val="single" w:sz="4" w:space="0" w:color="000000"/>
            </w:tcBorders>
            <w:shd w:val="clear" w:color="auto" w:fill="EDEBE0"/>
            <w:hideMark/>
          </w:tcPr>
          <w:p w14:paraId="6AE5C4E2" w14:textId="77777777" w:rsidR="00824ECC" w:rsidRPr="008C6119" w:rsidRDefault="00824ECC" w:rsidP="00F85971">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Formación</w:t>
            </w:r>
            <w:r w:rsidRPr="008C6119">
              <w:rPr>
                <w:rFonts w:ascii="Arial" w:hAnsi="Arial" w:cs="Arial"/>
                <w:b/>
                <w:spacing w:val="-5"/>
                <w:sz w:val="20"/>
                <w:szCs w:val="20"/>
              </w:rPr>
              <w:t xml:space="preserve"> </w:t>
            </w:r>
            <w:r w:rsidRPr="008C6119">
              <w:rPr>
                <w:rFonts w:ascii="Arial" w:hAnsi="Arial" w:cs="Arial"/>
                <w:b/>
                <w:sz w:val="20"/>
                <w:szCs w:val="20"/>
              </w:rPr>
              <w:t>Académica</w:t>
            </w:r>
          </w:p>
        </w:tc>
      </w:tr>
      <w:tr w:rsidR="00824ECC" w:rsidRPr="00C7763A" w14:paraId="5B71CB94" w14:textId="77777777" w:rsidTr="00F85971">
        <w:trPr>
          <w:trHeight w:val="135"/>
        </w:trPr>
        <w:tc>
          <w:tcPr>
            <w:tcW w:w="1769" w:type="dxa"/>
            <w:tcBorders>
              <w:top w:val="single" w:sz="4" w:space="0" w:color="000000"/>
              <w:left w:val="single" w:sz="4" w:space="0" w:color="000000"/>
              <w:bottom w:val="single" w:sz="4" w:space="0" w:color="000000"/>
              <w:right w:val="single" w:sz="4" w:space="0" w:color="000000"/>
            </w:tcBorders>
            <w:shd w:val="clear" w:color="auto" w:fill="EDEBE0"/>
            <w:hideMark/>
          </w:tcPr>
          <w:p w14:paraId="3C6A805F" w14:textId="77777777" w:rsidR="00824ECC" w:rsidRPr="008C6119" w:rsidRDefault="00824ECC" w:rsidP="00F85971">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Nivel</w:t>
            </w:r>
            <w:r w:rsidRPr="008C6119">
              <w:rPr>
                <w:rFonts w:ascii="Arial" w:hAnsi="Arial" w:cs="Arial"/>
                <w:b/>
                <w:spacing w:val="-3"/>
                <w:sz w:val="20"/>
                <w:szCs w:val="20"/>
              </w:rPr>
              <w:t xml:space="preserve"> </w:t>
            </w:r>
            <w:r w:rsidRPr="008C6119">
              <w:rPr>
                <w:rFonts w:ascii="Arial" w:hAnsi="Arial" w:cs="Arial"/>
                <w:b/>
                <w:sz w:val="20"/>
                <w:szCs w:val="20"/>
              </w:rPr>
              <w:t>Grado</w:t>
            </w:r>
            <w:r w:rsidRPr="008C6119">
              <w:rPr>
                <w:rFonts w:ascii="Arial" w:hAnsi="Arial" w:cs="Arial"/>
                <w:b/>
                <w:spacing w:val="-2"/>
                <w:sz w:val="20"/>
                <w:szCs w:val="20"/>
              </w:rPr>
              <w:t xml:space="preserve"> </w:t>
            </w:r>
            <w:r w:rsidRPr="008C6119">
              <w:rPr>
                <w:rFonts w:ascii="Arial" w:hAnsi="Arial" w:cs="Arial"/>
                <w:b/>
                <w:sz w:val="20"/>
                <w:szCs w:val="20"/>
              </w:rPr>
              <w:t>o</w:t>
            </w:r>
            <w:r w:rsidRPr="008C6119">
              <w:rPr>
                <w:rFonts w:ascii="Arial" w:hAnsi="Arial" w:cs="Arial"/>
                <w:b/>
                <w:spacing w:val="-3"/>
                <w:sz w:val="20"/>
                <w:szCs w:val="20"/>
              </w:rPr>
              <w:t xml:space="preserve"> </w:t>
            </w:r>
            <w:r w:rsidRPr="008C6119">
              <w:rPr>
                <w:rFonts w:ascii="Arial" w:hAnsi="Arial" w:cs="Arial"/>
                <w:b/>
                <w:sz w:val="20"/>
                <w:szCs w:val="20"/>
              </w:rPr>
              <w:t>Titulo</w:t>
            </w:r>
          </w:p>
        </w:tc>
        <w:tc>
          <w:tcPr>
            <w:tcW w:w="3833" w:type="dxa"/>
            <w:gridSpan w:val="2"/>
            <w:tcBorders>
              <w:top w:val="single" w:sz="4" w:space="0" w:color="000000"/>
              <w:left w:val="single" w:sz="4" w:space="0" w:color="000000"/>
              <w:bottom w:val="single" w:sz="4" w:space="0" w:color="000000"/>
              <w:right w:val="single" w:sz="4" w:space="0" w:color="000000"/>
            </w:tcBorders>
            <w:shd w:val="clear" w:color="auto" w:fill="EDEBE0"/>
            <w:hideMark/>
          </w:tcPr>
          <w:p w14:paraId="5CCB89FC" w14:textId="77777777" w:rsidR="00824ECC" w:rsidRPr="008C6119" w:rsidRDefault="00824ECC" w:rsidP="00F85971">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Formación</w:t>
            </w:r>
            <w:r w:rsidRPr="008C6119">
              <w:rPr>
                <w:rFonts w:ascii="Arial" w:hAnsi="Arial" w:cs="Arial"/>
                <w:b/>
                <w:spacing w:val="-5"/>
                <w:sz w:val="20"/>
                <w:szCs w:val="20"/>
              </w:rPr>
              <w:t xml:space="preserve"> </w:t>
            </w:r>
            <w:r w:rsidRPr="008C6119">
              <w:rPr>
                <w:rFonts w:ascii="Arial" w:hAnsi="Arial" w:cs="Arial"/>
                <w:b/>
                <w:sz w:val="20"/>
                <w:szCs w:val="20"/>
              </w:rPr>
              <w:t>Académica</w:t>
            </w:r>
          </w:p>
        </w:tc>
        <w:tc>
          <w:tcPr>
            <w:tcW w:w="3245" w:type="dxa"/>
            <w:tcBorders>
              <w:top w:val="single" w:sz="4" w:space="0" w:color="000000"/>
              <w:left w:val="single" w:sz="4" w:space="0" w:color="000000"/>
              <w:bottom w:val="single" w:sz="4" w:space="0" w:color="000000"/>
              <w:right w:val="single" w:sz="4" w:space="0" w:color="000000"/>
            </w:tcBorders>
            <w:shd w:val="clear" w:color="auto" w:fill="EDEBE0"/>
            <w:hideMark/>
          </w:tcPr>
          <w:p w14:paraId="077981B6" w14:textId="77777777" w:rsidR="00824ECC" w:rsidRPr="008C6119" w:rsidRDefault="00824ECC" w:rsidP="00F85971">
            <w:pPr>
              <w:pStyle w:val="Cuadrculaclara-nfasis31"/>
              <w:spacing w:line="203" w:lineRule="exact"/>
              <w:ind w:left="105"/>
              <w:jc w:val="center"/>
              <w:rPr>
                <w:rFonts w:ascii="Arial" w:hAnsi="Arial" w:cs="Arial"/>
                <w:b/>
                <w:sz w:val="20"/>
                <w:szCs w:val="20"/>
              </w:rPr>
            </w:pPr>
            <w:r w:rsidRPr="008C6119">
              <w:rPr>
                <w:rFonts w:ascii="Arial" w:hAnsi="Arial" w:cs="Arial"/>
                <w:b/>
                <w:sz w:val="20"/>
                <w:szCs w:val="20"/>
              </w:rPr>
              <w:t>Acreditación</w:t>
            </w:r>
          </w:p>
        </w:tc>
      </w:tr>
      <w:tr w:rsidR="00824ECC" w:rsidRPr="00C7763A" w14:paraId="09D6BD0E" w14:textId="77777777" w:rsidTr="00F85971">
        <w:trPr>
          <w:trHeight w:val="1235"/>
        </w:trPr>
        <w:tc>
          <w:tcPr>
            <w:tcW w:w="1769" w:type="dxa"/>
            <w:tcBorders>
              <w:top w:val="single" w:sz="4" w:space="0" w:color="000000"/>
              <w:left w:val="single" w:sz="4" w:space="0" w:color="000000"/>
              <w:bottom w:val="single" w:sz="4" w:space="0" w:color="000000"/>
              <w:right w:val="single" w:sz="4" w:space="0" w:color="000000"/>
            </w:tcBorders>
          </w:tcPr>
          <w:p w14:paraId="379BC9E7" w14:textId="77777777" w:rsidR="00824ECC" w:rsidRPr="008C6119" w:rsidRDefault="00824ECC" w:rsidP="00F85971">
            <w:pPr>
              <w:pStyle w:val="Cuadrculaclara-nfasis31"/>
              <w:rPr>
                <w:rFonts w:ascii="Arial" w:hAnsi="Arial" w:cs="Arial"/>
                <w:sz w:val="20"/>
                <w:szCs w:val="20"/>
              </w:rPr>
            </w:pPr>
          </w:p>
          <w:p w14:paraId="6E9D744A" w14:textId="77777777" w:rsidR="00824ECC" w:rsidRPr="008C6119" w:rsidRDefault="00824ECC" w:rsidP="00F85971">
            <w:pPr>
              <w:pStyle w:val="Cuadrculaclara-nfasis31"/>
              <w:spacing w:before="163"/>
              <w:ind w:left="105"/>
              <w:rPr>
                <w:rFonts w:ascii="Arial" w:hAnsi="Arial" w:cs="Arial"/>
                <w:sz w:val="20"/>
                <w:szCs w:val="20"/>
              </w:rPr>
            </w:pPr>
            <w:r w:rsidRPr="008C6119">
              <w:rPr>
                <w:rFonts w:ascii="Arial" w:hAnsi="Arial" w:cs="Arial"/>
                <w:sz w:val="20"/>
                <w:szCs w:val="20"/>
              </w:rPr>
              <w:t>Título Profesional</w:t>
            </w:r>
          </w:p>
        </w:tc>
        <w:tc>
          <w:tcPr>
            <w:tcW w:w="3833" w:type="dxa"/>
            <w:gridSpan w:val="2"/>
            <w:tcBorders>
              <w:top w:val="single" w:sz="4" w:space="0" w:color="000000"/>
              <w:left w:val="single" w:sz="4" w:space="0" w:color="000000"/>
              <w:bottom w:val="single" w:sz="4" w:space="0" w:color="000000"/>
              <w:right w:val="single" w:sz="4" w:space="0" w:color="000000"/>
            </w:tcBorders>
          </w:tcPr>
          <w:p w14:paraId="29831EC4" w14:textId="77777777" w:rsidR="00824ECC" w:rsidRPr="008C6119" w:rsidRDefault="00824ECC" w:rsidP="00F85971">
            <w:pPr>
              <w:pStyle w:val="Cuadrculaclara-nfasis31"/>
              <w:rPr>
                <w:rFonts w:ascii="Arial" w:hAnsi="Arial" w:cs="Arial"/>
                <w:sz w:val="20"/>
                <w:szCs w:val="20"/>
              </w:rPr>
            </w:pPr>
          </w:p>
          <w:p w14:paraId="263FFDA0" w14:textId="77777777" w:rsidR="00824ECC" w:rsidRPr="008C6119" w:rsidRDefault="00824ECC" w:rsidP="00F85971">
            <w:pPr>
              <w:pStyle w:val="Cuadrculaclara-nfasis31"/>
              <w:spacing w:before="11"/>
              <w:rPr>
                <w:rFonts w:ascii="Arial" w:hAnsi="Arial" w:cs="Arial"/>
                <w:sz w:val="20"/>
                <w:szCs w:val="20"/>
              </w:rPr>
            </w:pPr>
          </w:p>
          <w:p w14:paraId="7FF1B458" w14:textId="77777777" w:rsidR="00824ECC" w:rsidRPr="008C6119" w:rsidRDefault="00824ECC" w:rsidP="00F85971">
            <w:pPr>
              <w:pStyle w:val="Cuadrculaclara-nfasis31"/>
              <w:spacing w:before="1"/>
              <w:ind w:left="105" w:right="101"/>
              <w:jc w:val="both"/>
              <w:rPr>
                <w:rFonts w:ascii="Arial" w:hAnsi="Arial" w:cs="Arial"/>
                <w:sz w:val="20"/>
                <w:szCs w:val="20"/>
              </w:rPr>
            </w:pPr>
            <w:r w:rsidRPr="008C6119">
              <w:rPr>
                <w:rFonts w:ascii="Arial" w:hAnsi="Arial" w:cs="Arial"/>
                <w:sz w:val="20"/>
                <w:szCs w:val="20"/>
              </w:rPr>
              <w:t>Licenciado en Ciencias Sociales, Sociología y/o carreras afines.</w:t>
            </w:r>
          </w:p>
        </w:tc>
        <w:tc>
          <w:tcPr>
            <w:tcW w:w="3245" w:type="dxa"/>
            <w:tcBorders>
              <w:top w:val="single" w:sz="4" w:space="0" w:color="000000"/>
              <w:left w:val="single" w:sz="4" w:space="0" w:color="000000"/>
              <w:bottom w:val="single" w:sz="4" w:space="0" w:color="000000"/>
              <w:right w:val="single" w:sz="4" w:space="0" w:color="000000"/>
            </w:tcBorders>
            <w:hideMark/>
          </w:tcPr>
          <w:p w14:paraId="76A09046" w14:textId="77777777" w:rsidR="00824ECC" w:rsidRPr="008C6119" w:rsidRDefault="00824ECC" w:rsidP="00F85971">
            <w:pPr>
              <w:pStyle w:val="Cuadrculaclara-nfasis31"/>
              <w:ind w:left="105" w:right="94"/>
              <w:jc w:val="both"/>
              <w:rPr>
                <w:rFonts w:ascii="Arial" w:hAnsi="Arial" w:cs="Arial"/>
                <w:sz w:val="20"/>
                <w:szCs w:val="20"/>
              </w:rPr>
            </w:pPr>
            <w:r w:rsidRPr="008C6119">
              <w:rPr>
                <w:rFonts w:ascii="Arial" w:hAnsi="Arial" w:cs="Arial"/>
                <w:sz w:val="20"/>
                <w:szCs w:val="20"/>
              </w:rPr>
              <w:t>Se verificará en el portal web de la Superintendencia Nacional de Educación Superior Universitaria – SUNEDU.</w:t>
            </w:r>
          </w:p>
          <w:p w14:paraId="08CBB476" w14:textId="77777777" w:rsidR="00824ECC" w:rsidRPr="008C6119" w:rsidRDefault="00824ECC" w:rsidP="00F85971">
            <w:pPr>
              <w:pStyle w:val="Cuadrculaclara-nfasis31"/>
              <w:spacing w:line="220" w:lineRule="atLeast"/>
              <w:ind w:left="105" w:right="96"/>
              <w:jc w:val="both"/>
              <w:rPr>
                <w:rFonts w:ascii="Arial" w:hAnsi="Arial" w:cs="Arial"/>
                <w:sz w:val="20"/>
                <w:szCs w:val="20"/>
              </w:rPr>
            </w:pPr>
            <w:r w:rsidRPr="008C6119">
              <w:rPr>
                <w:rFonts w:ascii="Arial" w:hAnsi="Arial" w:cs="Arial"/>
                <w:sz w:val="20"/>
                <w:szCs w:val="20"/>
              </w:rPr>
              <w:t>La colegiatura y habilitación se requerirá para el inicio de su participación efectiva en la ejecución de la prestación.</w:t>
            </w:r>
          </w:p>
        </w:tc>
      </w:tr>
      <w:tr w:rsidR="00824ECC" w:rsidRPr="00C7763A" w14:paraId="6971F586" w14:textId="77777777" w:rsidTr="00F85971">
        <w:trPr>
          <w:trHeight w:val="135"/>
        </w:trPr>
        <w:tc>
          <w:tcPr>
            <w:tcW w:w="8848" w:type="dxa"/>
            <w:gridSpan w:val="4"/>
            <w:tcBorders>
              <w:top w:val="single" w:sz="4" w:space="0" w:color="000000"/>
              <w:left w:val="single" w:sz="4" w:space="0" w:color="000000"/>
              <w:bottom w:val="single" w:sz="4" w:space="0" w:color="000000"/>
              <w:right w:val="single" w:sz="4" w:space="0" w:color="000000"/>
            </w:tcBorders>
            <w:hideMark/>
          </w:tcPr>
          <w:p w14:paraId="0E1F7FAE" w14:textId="77777777" w:rsidR="00824ECC" w:rsidRPr="008C6119" w:rsidRDefault="00824ECC" w:rsidP="00F85971">
            <w:pPr>
              <w:pStyle w:val="Cuadrculaclara-nfasis31"/>
              <w:spacing w:line="203" w:lineRule="exact"/>
              <w:ind w:left="105"/>
              <w:rPr>
                <w:rFonts w:ascii="Arial" w:hAnsi="Arial" w:cs="Arial"/>
                <w:b/>
                <w:sz w:val="20"/>
                <w:szCs w:val="20"/>
              </w:rPr>
            </w:pPr>
            <w:r w:rsidRPr="008C6119">
              <w:rPr>
                <w:rFonts w:ascii="Arial" w:hAnsi="Arial" w:cs="Arial"/>
                <w:b/>
                <w:sz w:val="20"/>
                <w:szCs w:val="20"/>
              </w:rPr>
              <w:t>Experiencia</w:t>
            </w:r>
          </w:p>
        </w:tc>
      </w:tr>
      <w:tr w:rsidR="00824ECC" w:rsidRPr="00C7763A" w14:paraId="031262B3" w14:textId="77777777" w:rsidTr="00F85971">
        <w:trPr>
          <w:trHeight w:val="273"/>
        </w:trPr>
        <w:tc>
          <w:tcPr>
            <w:tcW w:w="1769" w:type="dxa"/>
            <w:tcBorders>
              <w:top w:val="single" w:sz="4" w:space="0" w:color="000000"/>
              <w:left w:val="single" w:sz="4" w:space="0" w:color="000000"/>
              <w:bottom w:val="single" w:sz="4" w:space="0" w:color="000000"/>
              <w:right w:val="single" w:sz="4" w:space="0" w:color="000000"/>
            </w:tcBorders>
            <w:hideMark/>
          </w:tcPr>
          <w:p w14:paraId="53E5022D" w14:textId="77777777" w:rsidR="00824ECC" w:rsidRPr="008C6119" w:rsidRDefault="00824ECC" w:rsidP="00F85971">
            <w:pPr>
              <w:pStyle w:val="Cuadrculaclara-nfasis31"/>
              <w:spacing w:before="107"/>
              <w:ind w:left="105"/>
              <w:rPr>
                <w:rFonts w:ascii="Arial" w:hAnsi="Arial" w:cs="Arial"/>
                <w:b/>
                <w:sz w:val="20"/>
                <w:szCs w:val="20"/>
              </w:rPr>
            </w:pPr>
            <w:r w:rsidRPr="008C6119">
              <w:rPr>
                <w:rFonts w:ascii="Arial" w:hAnsi="Arial" w:cs="Arial"/>
                <w:b/>
                <w:sz w:val="20"/>
                <w:szCs w:val="20"/>
              </w:rPr>
              <w:t>Cargo</w:t>
            </w:r>
            <w:r w:rsidRPr="008C6119">
              <w:rPr>
                <w:rFonts w:ascii="Arial" w:hAnsi="Arial" w:cs="Arial"/>
                <w:b/>
                <w:spacing w:val="-5"/>
                <w:sz w:val="20"/>
                <w:szCs w:val="20"/>
              </w:rPr>
              <w:t xml:space="preserve"> </w:t>
            </w:r>
            <w:r w:rsidRPr="008C6119">
              <w:rPr>
                <w:rFonts w:ascii="Arial" w:hAnsi="Arial" w:cs="Arial"/>
                <w:b/>
                <w:sz w:val="20"/>
                <w:szCs w:val="20"/>
              </w:rPr>
              <w:t>desempeñado</w:t>
            </w:r>
          </w:p>
        </w:tc>
        <w:tc>
          <w:tcPr>
            <w:tcW w:w="2212" w:type="dxa"/>
            <w:tcBorders>
              <w:top w:val="single" w:sz="4" w:space="0" w:color="000000"/>
              <w:left w:val="single" w:sz="4" w:space="0" w:color="000000"/>
              <w:bottom w:val="single" w:sz="4" w:space="0" w:color="000000"/>
              <w:right w:val="single" w:sz="4" w:space="0" w:color="000000"/>
            </w:tcBorders>
            <w:hideMark/>
          </w:tcPr>
          <w:p w14:paraId="139152CA" w14:textId="77777777" w:rsidR="00824ECC" w:rsidRPr="008C6119" w:rsidRDefault="00824ECC" w:rsidP="00F85971">
            <w:pPr>
              <w:pStyle w:val="Cuadrculaclara-nfasis31"/>
              <w:tabs>
                <w:tab w:val="left" w:pos="1102"/>
              </w:tabs>
              <w:spacing w:line="219" w:lineRule="exact"/>
              <w:ind w:left="105"/>
              <w:rPr>
                <w:rFonts w:ascii="Arial" w:hAnsi="Arial" w:cs="Arial"/>
                <w:b/>
                <w:sz w:val="20"/>
                <w:szCs w:val="20"/>
              </w:rPr>
            </w:pPr>
            <w:r w:rsidRPr="008C6119">
              <w:rPr>
                <w:rFonts w:ascii="Arial" w:hAnsi="Arial" w:cs="Arial"/>
                <w:b/>
                <w:sz w:val="20"/>
                <w:szCs w:val="20"/>
              </w:rPr>
              <w:t>Tipo</w:t>
            </w:r>
            <w:r w:rsidRPr="008C6119">
              <w:rPr>
                <w:rFonts w:ascii="Arial" w:hAnsi="Arial" w:cs="Arial"/>
                <w:b/>
                <w:sz w:val="20"/>
                <w:szCs w:val="20"/>
              </w:rPr>
              <w:tab/>
              <w:t>de</w:t>
            </w:r>
          </w:p>
          <w:p w14:paraId="4921CC13" w14:textId="77777777" w:rsidR="00824ECC" w:rsidRPr="008C6119" w:rsidRDefault="00824ECC" w:rsidP="00F85971">
            <w:pPr>
              <w:pStyle w:val="Cuadrculaclara-nfasis31"/>
              <w:spacing w:before="1" w:line="207" w:lineRule="exact"/>
              <w:ind w:left="105"/>
              <w:rPr>
                <w:rFonts w:ascii="Arial" w:hAnsi="Arial" w:cs="Arial"/>
                <w:b/>
                <w:sz w:val="20"/>
                <w:szCs w:val="20"/>
              </w:rPr>
            </w:pPr>
            <w:r w:rsidRPr="008C6119">
              <w:rPr>
                <w:rFonts w:ascii="Arial" w:hAnsi="Arial" w:cs="Arial"/>
                <w:b/>
                <w:sz w:val="20"/>
                <w:szCs w:val="20"/>
              </w:rPr>
              <w:t>Experiencia</w:t>
            </w:r>
          </w:p>
        </w:tc>
        <w:tc>
          <w:tcPr>
            <w:tcW w:w="1621" w:type="dxa"/>
            <w:tcBorders>
              <w:top w:val="single" w:sz="4" w:space="0" w:color="000000"/>
              <w:left w:val="single" w:sz="4" w:space="0" w:color="000000"/>
              <w:bottom w:val="single" w:sz="4" w:space="0" w:color="000000"/>
              <w:right w:val="single" w:sz="4" w:space="0" w:color="000000"/>
            </w:tcBorders>
            <w:hideMark/>
          </w:tcPr>
          <w:p w14:paraId="309ED3B0" w14:textId="77777777" w:rsidR="00824ECC" w:rsidRPr="008C6119" w:rsidRDefault="00824ECC" w:rsidP="00F85971">
            <w:pPr>
              <w:pStyle w:val="Cuadrculaclara-nfasis31"/>
              <w:tabs>
                <w:tab w:val="left" w:pos="1241"/>
              </w:tabs>
              <w:spacing w:line="219" w:lineRule="exact"/>
              <w:ind w:left="107"/>
              <w:rPr>
                <w:rFonts w:ascii="Arial" w:hAnsi="Arial" w:cs="Arial"/>
                <w:b/>
                <w:sz w:val="20"/>
                <w:szCs w:val="20"/>
              </w:rPr>
            </w:pPr>
            <w:r w:rsidRPr="008C6119">
              <w:rPr>
                <w:rFonts w:ascii="Arial" w:hAnsi="Arial" w:cs="Arial"/>
                <w:b/>
                <w:sz w:val="20"/>
                <w:szCs w:val="20"/>
              </w:rPr>
              <w:t>Tiempo</w:t>
            </w:r>
            <w:r w:rsidRPr="008C6119">
              <w:rPr>
                <w:rFonts w:ascii="Arial" w:hAnsi="Arial" w:cs="Arial"/>
                <w:b/>
                <w:sz w:val="20"/>
                <w:szCs w:val="20"/>
              </w:rPr>
              <w:tab/>
              <w:t>de</w:t>
            </w:r>
          </w:p>
          <w:p w14:paraId="582BD829" w14:textId="77777777" w:rsidR="00824ECC" w:rsidRPr="008C6119" w:rsidRDefault="00824ECC" w:rsidP="00F85971">
            <w:pPr>
              <w:pStyle w:val="Cuadrculaclara-nfasis31"/>
              <w:spacing w:before="1" w:line="207" w:lineRule="exact"/>
              <w:ind w:left="107"/>
              <w:rPr>
                <w:rFonts w:ascii="Arial" w:hAnsi="Arial" w:cs="Arial"/>
                <w:b/>
                <w:sz w:val="20"/>
                <w:szCs w:val="20"/>
              </w:rPr>
            </w:pPr>
            <w:r w:rsidRPr="008C6119">
              <w:rPr>
                <w:rFonts w:ascii="Arial" w:hAnsi="Arial" w:cs="Arial"/>
                <w:b/>
                <w:sz w:val="20"/>
                <w:szCs w:val="20"/>
              </w:rPr>
              <w:t>Experiencia</w:t>
            </w:r>
          </w:p>
        </w:tc>
        <w:tc>
          <w:tcPr>
            <w:tcW w:w="3245" w:type="dxa"/>
            <w:tcBorders>
              <w:top w:val="single" w:sz="4" w:space="0" w:color="000000"/>
              <w:left w:val="single" w:sz="4" w:space="0" w:color="000000"/>
              <w:bottom w:val="single" w:sz="4" w:space="0" w:color="000000"/>
              <w:right w:val="single" w:sz="4" w:space="0" w:color="000000"/>
            </w:tcBorders>
            <w:hideMark/>
          </w:tcPr>
          <w:p w14:paraId="251072D7" w14:textId="77777777" w:rsidR="00824ECC" w:rsidRPr="008C6119" w:rsidRDefault="00824ECC" w:rsidP="00F85971">
            <w:pPr>
              <w:pStyle w:val="Cuadrculaclara-nfasis31"/>
              <w:spacing w:before="107"/>
              <w:ind w:left="105"/>
              <w:rPr>
                <w:rFonts w:ascii="Arial" w:hAnsi="Arial" w:cs="Arial"/>
                <w:b/>
                <w:sz w:val="20"/>
                <w:szCs w:val="20"/>
              </w:rPr>
            </w:pPr>
            <w:r w:rsidRPr="008C6119">
              <w:rPr>
                <w:rFonts w:ascii="Arial" w:hAnsi="Arial" w:cs="Arial"/>
                <w:b/>
                <w:sz w:val="20"/>
                <w:szCs w:val="20"/>
              </w:rPr>
              <w:t>Acreditación</w:t>
            </w:r>
            <w:r w:rsidRPr="008C6119">
              <w:rPr>
                <w:rFonts w:ascii="Arial" w:hAnsi="Arial" w:cs="Arial"/>
                <w:b/>
                <w:spacing w:val="-4"/>
                <w:sz w:val="20"/>
                <w:szCs w:val="20"/>
              </w:rPr>
              <w:t xml:space="preserve"> </w:t>
            </w:r>
            <w:r w:rsidRPr="008C6119">
              <w:rPr>
                <w:rFonts w:ascii="Arial" w:hAnsi="Arial" w:cs="Arial"/>
                <w:b/>
                <w:sz w:val="20"/>
                <w:szCs w:val="20"/>
              </w:rPr>
              <w:t>de</w:t>
            </w:r>
            <w:r w:rsidRPr="008C6119">
              <w:rPr>
                <w:rFonts w:ascii="Arial" w:hAnsi="Arial" w:cs="Arial"/>
                <w:b/>
                <w:spacing w:val="-5"/>
                <w:sz w:val="20"/>
                <w:szCs w:val="20"/>
              </w:rPr>
              <w:t xml:space="preserve"> </w:t>
            </w:r>
            <w:r w:rsidRPr="008C6119">
              <w:rPr>
                <w:rFonts w:ascii="Arial" w:hAnsi="Arial" w:cs="Arial"/>
                <w:b/>
                <w:sz w:val="20"/>
                <w:szCs w:val="20"/>
              </w:rPr>
              <w:t>Experiencia</w:t>
            </w:r>
          </w:p>
        </w:tc>
      </w:tr>
      <w:tr w:rsidR="00824ECC" w:rsidRPr="00C7763A" w14:paraId="57169ED8" w14:textId="77777777" w:rsidTr="00F85971">
        <w:trPr>
          <w:trHeight w:val="1207"/>
        </w:trPr>
        <w:tc>
          <w:tcPr>
            <w:tcW w:w="1769" w:type="dxa"/>
            <w:tcBorders>
              <w:top w:val="single" w:sz="4" w:space="0" w:color="000000"/>
              <w:left w:val="single" w:sz="4" w:space="0" w:color="000000"/>
              <w:bottom w:val="single" w:sz="4" w:space="0" w:color="000000"/>
              <w:right w:val="single" w:sz="4" w:space="0" w:color="000000"/>
            </w:tcBorders>
            <w:hideMark/>
          </w:tcPr>
          <w:p w14:paraId="7361102A" w14:textId="77777777" w:rsidR="00824ECC" w:rsidRPr="008C6119" w:rsidRDefault="00824ECC" w:rsidP="00F85971">
            <w:pPr>
              <w:pStyle w:val="Cuadrculaclara-nfasis31"/>
              <w:ind w:left="105" w:right="98"/>
              <w:rPr>
                <w:rFonts w:ascii="Arial" w:hAnsi="Arial" w:cs="Arial"/>
                <w:sz w:val="20"/>
                <w:szCs w:val="20"/>
              </w:rPr>
            </w:pPr>
            <w:r w:rsidRPr="008C6119">
              <w:rPr>
                <w:rFonts w:ascii="Arial" w:hAnsi="Arial" w:cs="Arial"/>
                <w:sz w:val="20"/>
                <w:szCs w:val="20"/>
              </w:rPr>
              <w:t>Profesional en capacitación en Desarrollo Organizacional</w:t>
            </w:r>
          </w:p>
        </w:tc>
        <w:tc>
          <w:tcPr>
            <w:tcW w:w="2212" w:type="dxa"/>
            <w:tcBorders>
              <w:top w:val="single" w:sz="4" w:space="0" w:color="000000"/>
              <w:left w:val="single" w:sz="4" w:space="0" w:color="000000"/>
              <w:bottom w:val="single" w:sz="4" w:space="0" w:color="000000"/>
              <w:right w:val="single" w:sz="4" w:space="0" w:color="000000"/>
            </w:tcBorders>
            <w:hideMark/>
          </w:tcPr>
          <w:p w14:paraId="6DB622BA" w14:textId="77777777" w:rsidR="00824ECC" w:rsidRPr="008C6119" w:rsidRDefault="00824ECC" w:rsidP="00F85971">
            <w:pPr>
              <w:pStyle w:val="Cuadrculaclara-nfasis31"/>
              <w:ind w:left="8" w:right="146"/>
              <w:rPr>
                <w:rFonts w:ascii="Arial" w:hAnsi="Arial" w:cs="Arial"/>
                <w:sz w:val="20"/>
                <w:szCs w:val="20"/>
              </w:rPr>
            </w:pPr>
            <w:r w:rsidRPr="008C6119">
              <w:rPr>
                <w:rFonts w:ascii="Arial" w:hAnsi="Arial" w:cs="Arial"/>
                <w:sz w:val="20"/>
                <w:szCs w:val="20"/>
              </w:rPr>
              <w:t>Con experiencia brindando Talleres en Fortalecimiento Organizacional, liderazgo, asociatividad, género, dirigidos a organizaciones de productores Agropecuarios.</w:t>
            </w:r>
          </w:p>
        </w:tc>
        <w:tc>
          <w:tcPr>
            <w:tcW w:w="1621" w:type="dxa"/>
            <w:tcBorders>
              <w:top w:val="single" w:sz="4" w:space="0" w:color="000000"/>
              <w:left w:val="single" w:sz="4" w:space="0" w:color="000000"/>
              <w:bottom w:val="single" w:sz="4" w:space="0" w:color="000000"/>
              <w:right w:val="single" w:sz="4" w:space="0" w:color="000000"/>
            </w:tcBorders>
            <w:hideMark/>
          </w:tcPr>
          <w:p w14:paraId="7F5F3A12" w14:textId="77777777" w:rsidR="00824ECC" w:rsidRPr="008C6119" w:rsidRDefault="00824ECC" w:rsidP="00F85971">
            <w:pPr>
              <w:pStyle w:val="Textoindependiente"/>
              <w:ind w:left="138" w:right="141"/>
              <w:rPr>
                <w:rFonts w:ascii="Arial" w:hAnsi="Arial" w:cs="Arial"/>
                <w:lang w:val="es-PE"/>
              </w:rPr>
            </w:pPr>
            <w:r w:rsidRPr="008C6119">
              <w:rPr>
                <w:rFonts w:ascii="Arial" w:hAnsi="Arial" w:cs="Arial"/>
                <w:lang w:val="es-PE"/>
              </w:rPr>
              <w:t>Experiencia no menor de 0</w:t>
            </w:r>
            <w:r>
              <w:rPr>
                <w:rFonts w:ascii="Arial" w:hAnsi="Arial" w:cs="Arial"/>
                <w:lang w:val="es-PE"/>
              </w:rPr>
              <w:t>1</w:t>
            </w:r>
            <w:r w:rsidRPr="008C6119">
              <w:rPr>
                <w:rFonts w:ascii="Arial" w:hAnsi="Arial" w:cs="Arial"/>
                <w:lang w:val="es-PE"/>
              </w:rPr>
              <w:t xml:space="preserve"> año brindado capacitación y realizando talleres</w:t>
            </w:r>
          </w:p>
        </w:tc>
        <w:tc>
          <w:tcPr>
            <w:tcW w:w="3245" w:type="dxa"/>
            <w:tcBorders>
              <w:top w:val="single" w:sz="4" w:space="0" w:color="000000"/>
              <w:left w:val="single" w:sz="4" w:space="0" w:color="000000"/>
              <w:bottom w:val="single" w:sz="4" w:space="0" w:color="000000"/>
              <w:right w:val="single" w:sz="4" w:space="0" w:color="000000"/>
            </w:tcBorders>
            <w:hideMark/>
          </w:tcPr>
          <w:p w14:paraId="0343B22A" w14:textId="77777777" w:rsidR="00824ECC" w:rsidRPr="008C6119" w:rsidRDefault="00824ECC" w:rsidP="00F85971">
            <w:pPr>
              <w:pStyle w:val="Cuadrculaclara-nfasis31"/>
              <w:ind w:left="109" w:right="93"/>
              <w:jc w:val="both"/>
              <w:rPr>
                <w:rFonts w:ascii="Arial" w:hAnsi="Arial" w:cs="Arial"/>
                <w:sz w:val="20"/>
                <w:szCs w:val="20"/>
              </w:rPr>
            </w:pPr>
            <w:r w:rsidRPr="008C6119">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19D8970B" w14:textId="77777777" w:rsidR="00824ECC" w:rsidRPr="00C7763A" w:rsidRDefault="00824ECC" w:rsidP="00824ECC">
      <w:pPr>
        <w:autoSpaceDE w:val="0"/>
        <w:autoSpaceDN w:val="0"/>
        <w:adjustRightInd w:val="0"/>
        <w:spacing w:after="0" w:line="240" w:lineRule="auto"/>
        <w:jc w:val="both"/>
        <w:rPr>
          <w:rFonts w:ascii="Arial" w:eastAsia="Calibri" w:hAnsi="Arial" w:cs="Arial"/>
          <w:bCs/>
        </w:rPr>
      </w:pPr>
    </w:p>
    <w:p w14:paraId="252751EC" w14:textId="77777777" w:rsidR="00824ECC" w:rsidRPr="00C7763A" w:rsidRDefault="00824ECC" w:rsidP="00824ECC">
      <w:pPr>
        <w:pStyle w:val="Ttulo4"/>
        <w:ind w:left="708" w:firstLine="1"/>
        <w:rPr>
          <w:rFonts w:ascii="Arial" w:eastAsia="Times New Roman" w:hAnsi="Arial" w:cs="Arial"/>
          <w:i w:val="0"/>
          <w:iCs w:val="0"/>
          <w:color w:val="auto"/>
          <w:sz w:val="22"/>
          <w:szCs w:val="22"/>
          <w:lang w:val="es-ES"/>
        </w:rPr>
      </w:pPr>
      <w:r w:rsidRPr="00C7763A">
        <w:rPr>
          <w:rFonts w:ascii="Arial" w:eastAsia="Comic Sans MS" w:hAnsi="Arial" w:cs="Arial"/>
          <w:b/>
          <w:i w:val="0"/>
          <w:iCs w:val="0"/>
          <w:color w:val="auto"/>
          <w:sz w:val="22"/>
          <w:szCs w:val="22"/>
          <w:lang w:val="es-ES" w:eastAsia="en-US"/>
        </w:rPr>
        <w:t>Implementación</w:t>
      </w:r>
      <w:r w:rsidRPr="00C7763A">
        <w:rPr>
          <w:rFonts w:ascii="Arial" w:eastAsia="Times New Roman" w:hAnsi="Arial" w:cs="Arial"/>
          <w:b/>
          <w:i w:val="0"/>
          <w:iCs w:val="0"/>
          <w:color w:val="auto"/>
          <w:sz w:val="22"/>
          <w:szCs w:val="22"/>
          <w:lang w:val="es-ES"/>
        </w:rPr>
        <w:t xml:space="preserve"> de capacidades técnicos</w:t>
      </w:r>
      <w:r w:rsidRPr="00C7763A">
        <w:rPr>
          <w:rFonts w:ascii="Arial" w:eastAsia="Times New Roman" w:hAnsi="Arial" w:cs="Arial"/>
          <w:i w:val="0"/>
          <w:iCs w:val="0"/>
          <w:color w:val="auto"/>
          <w:sz w:val="22"/>
          <w:szCs w:val="22"/>
          <w:lang w:val="es-ES"/>
        </w:rPr>
        <w:t>; mediante 2 talleres de capacitación en Manejo forestal de especies nativas en vivero y campo, servicios ambientales de los bosques nativos frente al cambio climático.</w:t>
      </w:r>
    </w:p>
    <w:p w14:paraId="707E84CD" w14:textId="77777777" w:rsidR="00824ECC" w:rsidRPr="00C7763A" w:rsidRDefault="00824ECC" w:rsidP="00824ECC">
      <w:pPr>
        <w:autoSpaceDE w:val="0"/>
        <w:autoSpaceDN w:val="0"/>
        <w:adjustRightInd w:val="0"/>
        <w:spacing w:after="0" w:line="240" w:lineRule="auto"/>
        <w:ind w:left="1789"/>
        <w:jc w:val="both"/>
        <w:rPr>
          <w:rFonts w:ascii="Arial" w:eastAsia="Calibri" w:hAnsi="Arial" w:cs="Arial"/>
          <w:bCs/>
        </w:rPr>
      </w:pP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701"/>
        <w:gridCol w:w="1559"/>
        <w:gridCol w:w="3827"/>
      </w:tblGrid>
      <w:tr w:rsidR="00824ECC" w:rsidRPr="00C7763A" w14:paraId="2CD1E9CD" w14:textId="77777777" w:rsidTr="00F85971">
        <w:trPr>
          <w:trHeight w:val="222"/>
        </w:trPr>
        <w:tc>
          <w:tcPr>
            <w:tcW w:w="9214" w:type="dxa"/>
            <w:gridSpan w:val="4"/>
            <w:shd w:val="clear" w:color="auto" w:fill="EDEBE0"/>
          </w:tcPr>
          <w:p w14:paraId="40B9A3E9" w14:textId="77777777" w:rsidR="00824ECC" w:rsidRPr="00C7763A" w:rsidRDefault="00824ECC" w:rsidP="00F85971">
            <w:pPr>
              <w:pStyle w:val="Cuadrculaclara-nfasis31"/>
              <w:spacing w:line="203" w:lineRule="exact"/>
              <w:ind w:left="105"/>
              <w:rPr>
                <w:rFonts w:ascii="Arial" w:hAnsi="Arial" w:cs="Arial"/>
                <w:b/>
              </w:rPr>
            </w:pPr>
            <w:r w:rsidRPr="00C7763A">
              <w:rPr>
                <w:rFonts w:ascii="Arial" w:hAnsi="Arial" w:cs="Arial"/>
                <w:b/>
              </w:rPr>
              <w:t>Formación</w:t>
            </w:r>
            <w:r w:rsidRPr="00C7763A">
              <w:rPr>
                <w:rFonts w:ascii="Arial" w:hAnsi="Arial" w:cs="Arial"/>
                <w:b/>
                <w:spacing w:val="-5"/>
              </w:rPr>
              <w:t xml:space="preserve"> </w:t>
            </w:r>
            <w:r w:rsidRPr="00C7763A">
              <w:rPr>
                <w:rFonts w:ascii="Arial" w:hAnsi="Arial" w:cs="Arial"/>
                <w:b/>
              </w:rPr>
              <w:t>Académica</w:t>
            </w:r>
          </w:p>
        </w:tc>
      </w:tr>
      <w:tr w:rsidR="00824ECC" w:rsidRPr="00C7763A" w14:paraId="652AF7D9" w14:textId="77777777" w:rsidTr="00F85971">
        <w:trPr>
          <w:trHeight w:val="222"/>
        </w:trPr>
        <w:tc>
          <w:tcPr>
            <w:tcW w:w="2127" w:type="dxa"/>
            <w:shd w:val="clear" w:color="auto" w:fill="EDEBE0"/>
          </w:tcPr>
          <w:p w14:paraId="0C03343E" w14:textId="77777777" w:rsidR="00824ECC" w:rsidRPr="00C7763A" w:rsidRDefault="00824ECC" w:rsidP="00F85971">
            <w:pPr>
              <w:pStyle w:val="Cuadrculaclara-nfasis31"/>
              <w:spacing w:line="203" w:lineRule="exact"/>
              <w:ind w:left="105"/>
              <w:jc w:val="center"/>
              <w:rPr>
                <w:rFonts w:ascii="Arial" w:hAnsi="Arial" w:cs="Arial"/>
                <w:b/>
              </w:rPr>
            </w:pPr>
            <w:r w:rsidRPr="00C7763A">
              <w:rPr>
                <w:rFonts w:ascii="Arial" w:hAnsi="Arial" w:cs="Arial"/>
                <w:b/>
              </w:rPr>
              <w:t>Nivel</w:t>
            </w:r>
            <w:r w:rsidRPr="00C7763A">
              <w:rPr>
                <w:rFonts w:ascii="Arial" w:hAnsi="Arial" w:cs="Arial"/>
                <w:b/>
                <w:spacing w:val="-3"/>
              </w:rPr>
              <w:t xml:space="preserve"> </w:t>
            </w:r>
            <w:r w:rsidRPr="00C7763A">
              <w:rPr>
                <w:rFonts w:ascii="Arial" w:hAnsi="Arial" w:cs="Arial"/>
                <w:b/>
              </w:rPr>
              <w:t>Grado</w:t>
            </w:r>
            <w:r w:rsidRPr="00C7763A">
              <w:rPr>
                <w:rFonts w:ascii="Arial" w:hAnsi="Arial" w:cs="Arial"/>
                <w:b/>
                <w:spacing w:val="-2"/>
              </w:rPr>
              <w:t xml:space="preserve"> </w:t>
            </w:r>
            <w:r w:rsidRPr="00C7763A">
              <w:rPr>
                <w:rFonts w:ascii="Arial" w:hAnsi="Arial" w:cs="Arial"/>
                <w:b/>
              </w:rPr>
              <w:t>o</w:t>
            </w:r>
            <w:r w:rsidRPr="00C7763A">
              <w:rPr>
                <w:rFonts w:ascii="Arial" w:hAnsi="Arial" w:cs="Arial"/>
                <w:b/>
                <w:spacing w:val="-3"/>
              </w:rPr>
              <w:t xml:space="preserve"> </w:t>
            </w:r>
            <w:r w:rsidRPr="00C7763A">
              <w:rPr>
                <w:rFonts w:ascii="Arial" w:hAnsi="Arial" w:cs="Arial"/>
                <w:b/>
              </w:rPr>
              <w:t>Titulo</w:t>
            </w:r>
          </w:p>
        </w:tc>
        <w:tc>
          <w:tcPr>
            <w:tcW w:w="3260" w:type="dxa"/>
            <w:gridSpan w:val="2"/>
            <w:shd w:val="clear" w:color="auto" w:fill="EDEBE0"/>
          </w:tcPr>
          <w:p w14:paraId="71F7EF09" w14:textId="77777777" w:rsidR="00824ECC" w:rsidRPr="00C7763A" w:rsidRDefault="00824ECC" w:rsidP="00F85971">
            <w:pPr>
              <w:pStyle w:val="Cuadrculaclara-nfasis31"/>
              <w:spacing w:line="203" w:lineRule="exact"/>
              <w:ind w:left="105"/>
              <w:jc w:val="center"/>
              <w:rPr>
                <w:rFonts w:ascii="Arial" w:hAnsi="Arial" w:cs="Arial"/>
                <w:b/>
              </w:rPr>
            </w:pPr>
            <w:r w:rsidRPr="00C7763A">
              <w:rPr>
                <w:rFonts w:ascii="Arial" w:hAnsi="Arial" w:cs="Arial"/>
                <w:b/>
              </w:rPr>
              <w:t>Formación</w:t>
            </w:r>
            <w:r w:rsidRPr="00C7763A">
              <w:rPr>
                <w:rFonts w:ascii="Arial" w:hAnsi="Arial" w:cs="Arial"/>
                <w:b/>
                <w:spacing w:val="-5"/>
              </w:rPr>
              <w:t xml:space="preserve"> </w:t>
            </w:r>
            <w:r w:rsidRPr="00C7763A">
              <w:rPr>
                <w:rFonts w:ascii="Arial" w:hAnsi="Arial" w:cs="Arial"/>
                <w:b/>
              </w:rPr>
              <w:t>Académica</w:t>
            </w:r>
          </w:p>
        </w:tc>
        <w:tc>
          <w:tcPr>
            <w:tcW w:w="3827" w:type="dxa"/>
            <w:shd w:val="clear" w:color="auto" w:fill="EDEBE0"/>
          </w:tcPr>
          <w:p w14:paraId="4F9A152B" w14:textId="77777777" w:rsidR="00824ECC" w:rsidRPr="00C7763A" w:rsidRDefault="00824ECC" w:rsidP="00F85971">
            <w:pPr>
              <w:pStyle w:val="Cuadrculaclara-nfasis31"/>
              <w:spacing w:line="203" w:lineRule="exact"/>
              <w:ind w:left="105"/>
              <w:jc w:val="center"/>
              <w:rPr>
                <w:rFonts w:ascii="Arial" w:hAnsi="Arial" w:cs="Arial"/>
                <w:b/>
              </w:rPr>
            </w:pPr>
            <w:r w:rsidRPr="00C7763A">
              <w:rPr>
                <w:rFonts w:ascii="Arial" w:hAnsi="Arial" w:cs="Arial"/>
                <w:b/>
              </w:rPr>
              <w:t>Acreditación</w:t>
            </w:r>
          </w:p>
        </w:tc>
      </w:tr>
      <w:tr w:rsidR="00824ECC" w:rsidRPr="00C7763A" w14:paraId="17BCA966" w14:textId="77777777" w:rsidTr="00F85971">
        <w:trPr>
          <w:trHeight w:val="1421"/>
        </w:trPr>
        <w:tc>
          <w:tcPr>
            <w:tcW w:w="2127" w:type="dxa"/>
            <w:vAlign w:val="center"/>
          </w:tcPr>
          <w:p w14:paraId="3C7328E2" w14:textId="77777777" w:rsidR="00824ECC" w:rsidRPr="008C6119" w:rsidRDefault="00824ECC" w:rsidP="00F85971">
            <w:pPr>
              <w:pStyle w:val="Cuadrculaclara-nfasis31"/>
              <w:spacing w:before="163"/>
              <w:ind w:left="105"/>
              <w:jc w:val="center"/>
              <w:rPr>
                <w:rFonts w:ascii="Arial" w:hAnsi="Arial" w:cs="Arial"/>
                <w:sz w:val="20"/>
                <w:szCs w:val="20"/>
              </w:rPr>
            </w:pPr>
            <w:r w:rsidRPr="008C6119">
              <w:rPr>
                <w:rFonts w:ascii="Arial" w:hAnsi="Arial" w:cs="Arial"/>
                <w:sz w:val="20"/>
                <w:szCs w:val="20"/>
              </w:rPr>
              <w:t>Título Profesional</w:t>
            </w:r>
          </w:p>
        </w:tc>
        <w:tc>
          <w:tcPr>
            <w:tcW w:w="3260" w:type="dxa"/>
            <w:gridSpan w:val="2"/>
          </w:tcPr>
          <w:p w14:paraId="28F432E8" w14:textId="77777777" w:rsidR="00824ECC" w:rsidRPr="008C6119" w:rsidRDefault="00824ECC" w:rsidP="00F85971">
            <w:pPr>
              <w:pStyle w:val="Cuadrculaclara-nfasis31"/>
              <w:rPr>
                <w:rFonts w:ascii="Arial" w:hAnsi="Arial" w:cs="Arial"/>
                <w:sz w:val="20"/>
                <w:szCs w:val="20"/>
              </w:rPr>
            </w:pPr>
          </w:p>
          <w:p w14:paraId="3B51A8BA" w14:textId="77777777" w:rsidR="00824ECC" w:rsidRPr="008C6119" w:rsidRDefault="00824ECC" w:rsidP="00F85971">
            <w:pPr>
              <w:pStyle w:val="Cuadrculaclara-nfasis31"/>
              <w:spacing w:before="11"/>
              <w:rPr>
                <w:rFonts w:ascii="Arial" w:hAnsi="Arial" w:cs="Arial"/>
                <w:sz w:val="20"/>
                <w:szCs w:val="20"/>
              </w:rPr>
            </w:pPr>
          </w:p>
          <w:p w14:paraId="46C2B51F" w14:textId="77777777" w:rsidR="00824ECC" w:rsidRPr="008C6119" w:rsidRDefault="00824ECC" w:rsidP="00F85971">
            <w:pPr>
              <w:pStyle w:val="Cuadrculaclara-nfasis31"/>
              <w:spacing w:before="1"/>
              <w:ind w:left="105" w:right="101"/>
              <w:jc w:val="both"/>
              <w:rPr>
                <w:rFonts w:ascii="Arial" w:hAnsi="Arial" w:cs="Arial"/>
                <w:sz w:val="20"/>
                <w:szCs w:val="20"/>
              </w:rPr>
            </w:pPr>
            <w:r w:rsidRPr="008C6119">
              <w:rPr>
                <w:rFonts w:ascii="Arial" w:hAnsi="Arial" w:cs="Arial"/>
                <w:sz w:val="20"/>
                <w:szCs w:val="20"/>
              </w:rPr>
              <w:t>Ingeniero Forestal y/o Ambiental y/o Agrónomo</w:t>
            </w:r>
          </w:p>
        </w:tc>
        <w:tc>
          <w:tcPr>
            <w:tcW w:w="3827" w:type="dxa"/>
          </w:tcPr>
          <w:p w14:paraId="36AB4007" w14:textId="77777777" w:rsidR="00824ECC" w:rsidRPr="008C6119" w:rsidRDefault="00824ECC" w:rsidP="00F85971">
            <w:pPr>
              <w:pStyle w:val="Cuadrculaclara-nfasis31"/>
              <w:ind w:left="105" w:right="94"/>
              <w:jc w:val="both"/>
              <w:rPr>
                <w:rFonts w:ascii="Arial" w:hAnsi="Arial" w:cs="Arial"/>
                <w:sz w:val="20"/>
                <w:szCs w:val="20"/>
              </w:rPr>
            </w:pPr>
            <w:r w:rsidRPr="008C6119">
              <w:rPr>
                <w:rFonts w:ascii="Arial" w:hAnsi="Arial" w:cs="Arial"/>
                <w:sz w:val="20"/>
                <w:szCs w:val="20"/>
              </w:rPr>
              <w:t>Se verificará en el portal web de la Superintendencia Nacional de Educación Superior Universitaria – SUNEDU.</w:t>
            </w:r>
          </w:p>
          <w:p w14:paraId="62C4173F" w14:textId="77777777" w:rsidR="00824ECC" w:rsidRPr="008C6119" w:rsidRDefault="00824ECC" w:rsidP="00F85971">
            <w:pPr>
              <w:pStyle w:val="Cuadrculaclara-nfasis31"/>
              <w:spacing w:line="220" w:lineRule="atLeast"/>
              <w:ind w:left="105" w:right="96"/>
              <w:jc w:val="both"/>
              <w:rPr>
                <w:rFonts w:ascii="Arial" w:hAnsi="Arial" w:cs="Arial"/>
                <w:sz w:val="20"/>
                <w:szCs w:val="20"/>
              </w:rPr>
            </w:pPr>
            <w:r w:rsidRPr="008C6119">
              <w:rPr>
                <w:rFonts w:ascii="Arial" w:hAnsi="Arial" w:cs="Arial"/>
                <w:sz w:val="20"/>
                <w:szCs w:val="20"/>
              </w:rPr>
              <w:t xml:space="preserve">La colegiatura y habilitación se requerirá para el inicio de su </w:t>
            </w:r>
            <w:r w:rsidRPr="008C6119">
              <w:rPr>
                <w:rFonts w:ascii="Arial" w:hAnsi="Arial" w:cs="Arial"/>
                <w:sz w:val="20"/>
                <w:szCs w:val="20"/>
              </w:rPr>
              <w:lastRenderedPageBreak/>
              <w:t>participación efectiva en la ejecución de la prestación.</w:t>
            </w:r>
          </w:p>
        </w:tc>
      </w:tr>
      <w:tr w:rsidR="00824ECC" w:rsidRPr="00C7763A" w14:paraId="228D428F" w14:textId="77777777" w:rsidTr="00F85971">
        <w:trPr>
          <w:trHeight w:val="222"/>
        </w:trPr>
        <w:tc>
          <w:tcPr>
            <w:tcW w:w="9214" w:type="dxa"/>
            <w:gridSpan w:val="4"/>
          </w:tcPr>
          <w:p w14:paraId="3BBB7BE8" w14:textId="77777777" w:rsidR="00824ECC" w:rsidRPr="008C6119" w:rsidRDefault="00824ECC" w:rsidP="00F85971">
            <w:pPr>
              <w:pStyle w:val="Cuadrculaclara-nfasis31"/>
              <w:spacing w:line="203" w:lineRule="exact"/>
              <w:ind w:left="105"/>
              <w:rPr>
                <w:rFonts w:ascii="Arial" w:hAnsi="Arial" w:cs="Arial"/>
                <w:b/>
                <w:sz w:val="20"/>
                <w:szCs w:val="20"/>
              </w:rPr>
            </w:pPr>
            <w:r w:rsidRPr="008C6119">
              <w:rPr>
                <w:rFonts w:ascii="Arial" w:hAnsi="Arial" w:cs="Arial"/>
                <w:b/>
                <w:sz w:val="20"/>
                <w:szCs w:val="20"/>
              </w:rPr>
              <w:lastRenderedPageBreak/>
              <w:t>Experiencia</w:t>
            </w:r>
          </w:p>
        </w:tc>
      </w:tr>
      <w:tr w:rsidR="00824ECC" w:rsidRPr="00C7763A" w14:paraId="7931D3CA" w14:textId="77777777" w:rsidTr="00F85971">
        <w:trPr>
          <w:trHeight w:val="446"/>
        </w:trPr>
        <w:tc>
          <w:tcPr>
            <w:tcW w:w="2127" w:type="dxa"/>
          </w:tcPr>
          <w:p w14:paraId="203F222C" w14:textId="77777777" w:rsidR="00824ECC" w:rsidRPr="008C6119" w:rsidRDefault="00824ECC" w:rsidP="00F85971">
            <w:pPr>
              <w:pStyle w:val="Cuadrculaclara-nfasis31"/>
              <w:spacing w:before="107"/>
              <w:ind w:left="105"/>
              <w:rPr>
                <w:rFonts w:ascii="Arial" w:hAnsi="Arial" w:cs="Arial"/>
                <w:b/>
                <w:sz w:val="20"/>
                <w:szCs w:val="20"/>
              </w:rPr>
            </w:pPr>
            <w:r w:rsidRPr="008C6119">
              <w:rPr>
                <w:rFonts w:ascii="Arial" w:hAnsi="Arial" w:cs="Arial"/>
                <w:b/>
                <w:sz w:val="20"/>
                <w:szCs w:val="20"/>
              </w:rPr>
              <w:t>Cargo</w:t>
            </w:r>
            <w:r w:rsidRPr="008C6119">
              <w:rPr>
                <w:rFonts w:ascii="Arial" w:hAnsi="Arial" w:cs="Arial"/>
                <w:b/>
                <w:spacing w:val="-5"/>
                <w:sz w:val="20"/>
                <w:szCs w:val="20"/>
              </w:rPr>
              <w:t xml:space="preserve"> </w:t>
            </w:r>
            <w:r w:rsidRPr="008C6119">
              <w:rPr>
                <w:rFonts w:ascii="Arial" w:hAnsi="Arial" w:cs="Arial"/>
                <w:b/>
                <w:sz w:val="20"/>
                <w:szCs w:val="20"/>
              </w:rPr>
              <w:t>desempeñado</w:t>
            </w:r>
          </w:p>
        </w:tc>
        <w:tc>
          <w:tcPr>
            <w:tcW w:w="1701" w:type="dxa"/>
          </w:tcPr>
          <w:p w14:paraId="310EAAA2" w14:textId="77777777" w:rsidR="00824ECC" w:rsidRPr="008C6119" w:rsidRDefault="00824ECC" w:rsidP="00F85971">
            <w:pPr>
              <w:pStyle w:val="Cuadrculaclara-nfasis31"/>
              <w:tabs>
                <w:tab w:val="left" w:pos="1102"/>
              </w:tabs>
              <w:spacing w:line="219" w:lineRule="exact"/>
              <w:ind w:left="105"/>
              <w:rPr>
                <w:rFonts w:ascii="Arial" w:hAnsi="Arial" w:cs="Arial"/>
                <w:b/>
                <w:sz w:val="20"/>
                <w:szCs w:val="20"/>
              </w:rPr>
            </w:pPr>
            <w:r w:rsidRPr="008C6119">
              <w:rPr>
                <w:rFonts w:ascii="Arial" w:hAnsi="Arial" w:cs="Arial"/>
                <w:b/>
                <w:sz w:val="20"/>
                <w:szCs w:val="20"/>
              </w:rPr>
              <w:t>Tipo</w:t>
            </w:r>
            <w:r w:rsidRPr="008C6119">
              <w:rPr>
                <w:rFonts w:ascii="Arial" w:hAnsi="Arial" w:cs="Arial"/>
                <w:b/>
                <w:sz w:val="20"/>
                <w:szCs w:val="20"/>
              </w:rPr>
              <w:tab/>
              <w:t>de</w:t>
            </w:r>
          </w:p>
          <w:p w14:paraId="1AB4C89E" w14:textId="77777777" w:rsidR="00824ECC" w:rsidRPr="008C6119" w:rsidRDefault="00824ECC" w:rsidP="00F85971">
            <w:pPr>
              <w:pStyle w:val="Cuadrculaclara-nfasis31"/>
              <w:spacing w:before="1" w:line="207" w:lineRule="exact"/>
              <w:ind w:left="105"/>
              <w:rPr>
                <w:rFonts w:ascii="Arial" w:hAnsi="Arial" w:cs="Arial"/>
                <w:b/>
                <w:sz w:val="20"/>
                <w:szCs w:val="20"/>
              </w:rPr>
            </w:pPr>
            <w:r w:rsidRPr="008C6119">
              <w:rPr>
                <w:rFonts w:ascii="Arial" w:hAnsi="Arial" w:cs="Arial"/>
                <w:b/>
                <w:sz w:val="20"/>
                <w:szCs w:val="20"/>
              </w:rPr>
              <w:t>Experiencia</w:t>
            </w:r>
          </w:p>
        </w:tc>
        <w:tc>
          <w:tcPr>
            <w:tcW w:w="1559" w:type="dxa"/>
          </w:tcPr>
          <w:p w14:paraId="24811EFB" w14:textId="77777777" w:rsidR="00824ECC" w:rsidRPr="008C6119" w:rsidRDefault="00824ECC" w:rsidP="00F85971">
            <w:pPr>
              <w:pStyle w:val="Cuadrculaclara-nfasis31"/>
              <w:tabs>
                <w:tab w:val="left" w:pos="1241"/>
              </w:tabs>
              <w:spacing w:line="219" w:lineRule="exact"/>
              <w:ind w:left="107"/>
              <w:rPr>
                <w:rFonts w:ascii="Arial" w:hAnsi="Arial" w:cs="Arial"/>
                <w:b/>
                <w:sz w:val="20"/>
                <w:szCs w:val="20"/>
              </w:rPr>
            </w:pPr>
            <w:r w:rsidRPr="008C6119">
              <w:rPr>
                <w:rFonts w:ascii="Arial" w:hAnsi="Arial" w:cs="Arial"/>
                <w:b/>
                <w:sz w:val="20"/>
                <w:szCs w:val="20"/>
              </w:rPr>
              <w:t>Tiempo</w:t>
            </w:r>
            <w:r w:rsidRPr="008C6119">
              <w:rPr>
                <w:rFonts w:ascii="Arial" w:hAnsi="Arial" w:cs="Arial"/>
                <w:b/>
                <w:sz w:val="20"/>
                <w:szCs w:val="20"/>
              </w:rPr>
              <w:tab/>
              <w:t>de</w:t>
            </w:r>
          </w:p>
          <w:p w14:paraId="088E44E6" w14:textId="77777777" w:rsidR="00824ECC" w:rsidRPr="008C6119" w:rsidRDefault="00824ECC" w:rsidP="00F85971">
            <w:pPr>
              <w:pStyle w:val="Cuadrculaclara-nfasis31"/>
              <w:spacing w:before="1" w:line="207" w:lineRule="exact"/>
              <w:ind w:left="107"/>
              <w:rPr>
                <w:rFonts w:ascii="Arial" w:hAnsi="Arial" w:cs="Arial"/>
                <w:b/>
                <w:sz w:val="20"/>
                <w:szCs w:val="20"/>
              </w:rPr>
            </w:pPr>
            <w:r w:rsidRPr="008C6119">
              <w:rPr>
                <w:rFonts w:ascii="Arial" w:hAnsi="Arial" w:cs="Arial"/>
                <w:b/>
                <w:sz w:val="20"/>
                <w:szCs w:val="20"/>
              </w:rPr>
              <w:t>Experiencia</w:t>
            </w:r>
          </w:p>
        </w:tc>
        <w:tc>
          <w:tcPr>
            <w:tcW w:w="3827" w:type="dxa"/>
          </w:tcPr>
          <w:p w14:paraId="54F5EA7E" w14:textId="77777777" w:rsidR="00824ECC" w:rsidRPr="008C6119" w:rsidRDefault="00824ECC" w:rsidP="00F85971">
            <w:pPr>
              <w:pStyle w:val="Cuadrculaclara-nfasis31"/>
              <w:spacing w:before="107"/>
              <w:ind w:left="105"/>
              <w:rPr>
                <w:rFonts w:ascii="Arial" w:hAnsi="Arial" w:cs="Arial"/>
                <w:b/>
                <w:sz w:val="20"/>
                <w:szCs w:val="20"/>
              </w:rPr>
            </w:pPr>
            <w:r w:rsidRPr="008C6119">
              <w:rPr>
                <w:rFonts w:ascii="Arial" w:hAnsi="Arial" w:cs="Arial"/>
                <w:b/>
                <w:sz w:val="20"/>
                <w:szCs w:val="20"/>
              </w:rPr>
              <w:t>Acreditación</w:t>
            </w:r>
            <w:r w:rsidRPr="008C6119">
              <w:rPr>
                <w:rFonts w:ascii="Arial" w:hAnsi="Arial" w:cs="Arial"/>
                <w:b/>
                <w:spacing w:val="-4"/>
                <w:sz w:val="20"/>
                <w:szCs w:val="20"/>
              </w:rPr>
              <w:t xml:space="preserve"> </w:t>
            </w:r>
            <w:r w:rsidRPr="008C6119">
              <w:rPr>
                <w:rFonts w:ascii="Arial" w:hAnsi="Arial" w:cs="Arial"/>
                <w:b/>
                <w:sz w:val="20"/>
                <w:szCs w:val="20"/>
              </w:rPr>
              <w:t>de</w:t>
            </w:r>
            <w:r w:rsidRPr="008C6119">
              <w:rPr>
                <w:rFonts w:ascii="Arial" w:hAnsi="Arial" w:cs="Arial"/>
                <w:b/>
                <w:spacing w:val="-5"/>
                <w:sz w:val="20"/>
                <w:szCs w:val="20"/>
              </w:rPr>
              <w:t xml:space="preserve"> </w:t>
            </w:r>
            <w:r w:rsidRPr="008C6119">
              <w:rPr>
                <w:rFonts w:ascii="Arial" w:hAnsi="Arial" w:cs="Arial"/>
                <w:b/>
                <w:sz w:val="20"/>
                <w:szCs w:val="20"/>
              </w:rPr>
              <w:t>Experiencia</w:t>
            </w:r>
          </w:p>
        </w:tc>
      </w:tr>
      <w:tr w:rsidR="00824ECC" w:rsidRPr="00C7763A" w14:paraId="678EF908" w14:textId="77777777" w:rsidTr="00F85971">
        <w:trPr>
          <w:trHeight w:val="1782"/>
        </w:trPr>
        <w:tc>
          <w:tcPr>
            <w:tcW w:w="2127" w:type="dxa"/>
          </w:tcPr>
          <w:p w14:paraId="0796DB6E" w14:textId="77777777" w:rsidR="00824ECC" w:rsidRPr="008C6119" w:rsidRDefault="00824ECC" w:rsidP="00F85971">
            <w:pPr>
              <w:pStyle w:val="Cuadrculaclara-nfasis31"/>
              <w:ind w:left="105" w:right="98"/>
              <w:jc w:val="both"/>
              <w:rPr>
                <w:rFonts w:ascii="Arial" w:hAnsi="Arial" w:cs="Arial"/>
                <w:sz w:val="20"/>
                <w:szCs w:val="20"/>
              </w:rPr>
            </w:pPr>
            <w:r w:rsidRPr="008C6119">
              <w:rPr>
                <w:rFonts w:ascii="Arial" w:hAnsi="Arial" w:cs="Arial"/>
                <w:sz w:val="20"/>
                <w:szCs w:val="20"/>
              </w:rPr>
              <w:t>Profesional en capacitación en Operación y mantenimiento de obras de infraestructura natural, manejo de viveros, producción de plantones forestales nativos y medio ambiente</w:t>
            </w:r>
          </w:p>
        </w:tc>
        <w:tc>
          <w:tcPr>
            <w:tcW w:w="1701" w:type="dxa"/>
          </w:tcPr>
          <w:p w14:paraId="416CC5EE" w14:textId="77777777" w:rsidR="00824ECC" w:rsidRPr="008C6119" w:rsidRDefault="00824ECC" w:rsidP="00F85971">
            <w:pPr>
              <w:pStyle w:val="Cuadrculaclara-nfasis31"/>
              <w:ind w:left="8" w:right="146"/>
              <w:jc w:val="both"/>
              <w:rPr>
                <w:rFonts w:ascii="Arial" w:hAnsi="Arial" w:cs="Arial"/>
                <w:sz w:val="20"/>
                <w:szCs w:val="20"/>
              </w:rPr>
            </w:pPr>
            <w:r w:rsidRPr="008C6119">
              <w:rPr>
                <w:rFonts w:ascii="Arial" w:hAnsi="Arial" w:cs="Arial"/>
                <w:sz w:val="20"/>
                <w:szCs w:val="20"/>
              </w:rPr>
              <w:t>Con experiencia en ejecución y supervisión de obra o proyecto forestales, con metodologías participativas a hombres mujeres y jóvenes.</w:t>
            </w:r>
          </w:p>
        </w:tc>
        <w:tc>
          <w:tcPr>
            <w:tcW w:w="1559" w:type="dxa"/>
          </w:tcPr>
          <w:p w14:paraId="04F2136E" w14:textId="77777777" w:rsidR="00824ECC" w:rsidRPr="008C6119" w:rsidRDefault="00824ECC" w:rsidP="00F85971">
            <w:pPr>
              <w:pStyle w:val="Textoindependiente"/>
              <w:ind w:left="138" w:right="141"/>
              <w:rPr>
                <w:rFonts w:ascii="Arial" w:hAnsi="Arial" w:cs="Arial"/>
                <w:lang w:val="es-PE"/>
              </w:rPr>
            </w:pPr>
            <w:r w:rsidRPr="008C6119">
              <w:rPr>
                <w:rFonts w:ascii="Arial" w:hAnsi="Arial" w:cs="Arial"/>
                <w:lang w:val="es-PE"/>
              </w:rPr>
              <w:t>Experiencia no menor de 18 meses en proyectos u obras en manejo de RRNN, cambio Climático y en proyecto de Infraestructura Natural</w:t>
            </w:r>
          </w:p>
        </w:tc>
        <w:tc>
          <w:tcPr>
            <w:tcW w:w="3827" w:type="dxa"/>
          </w:tcPr>
          <w:p w14:paraId="55E01FE0" w14:textId="77777777" w:rsidR="00824ECC" w:rsidRPr="008C6119" w:rsidRDefault="00824ECC" w:rsidP="00F85971">
            <w:pPr>
              <w:pStyle w:val="Cuadrculaclara-nfasis31"/>
              <w:ind w:left="109" w:right="93"/>
              <w:jc w:val="both"/>
              <w:rPr>
                <w:rFonts w:ascii="Arial" w:hAnsi="Arial" w:cs="Arial"/>
                <w:sz w:val="20"/>
                <w:szCs w:val="20"/>
              </w:rPr>
            </w:pPr>
            <w:r w:rsidRPr="008C6119">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1233C811" w14:textId="77777777" w:rsidR="00824ECC" w:rsidRPr="008C6119" w:rsidRDefault="00824ECC" w:rsidP="00F85971">
            <w:pPr>
              <w:pStyle w:val="Cuadrculaclara-nfasis31"/>
              <w:spacing w:line="206" w:lineRule="exact"/>
              <w:ind w:left="105"/>
              <w:rPr>
                <w:rFonts w:ascii="Arial" w:hAnsi="Arial" w:cs="Arial"/>
                <w:sz w:val="20"/>
                <w:szCs w:val="20"/>
              </w:rPr>
            </w:pPr>
          </w:p>
        </w:tc>
      </w:tr>
    </w:tbl>
    <w:p w14:paraId="47239AEA" w14:textId="77777777" w:rsidR="00824ECC" w:rsidRPr="00824ECC" w:rsidRDefault="00824ECC" w:rsidP="00824ECC">
      <w:pPr>
        <w:autoSpaceDE w:val="0"/>
        <w:autoSpaceDN w:val="0"/>
        <w:adjustRightInd w:val="0"/>
        <w:ind w:left="720"/>
        <w:jc w:val="both"/>
        <w:rPr>
          <w:rFonts w:ascii="Arial" w:hAnsi="Arial" w:cs="Arial"/>
          <w:b/>
        </w:rPr>
      </w:pPr>
    </w:p>
    <w:p w14:paraId="2E77B0A1" w14:textId="1351E0A3" w:rsidR="00824ECC" w:rsidRPr="00DF6B65" w:rsidRDefault="00824ECC" w:rsidP="00824ECC">
      <w:pPr>
        <w:numPr>
          <w:ilvl w:val="0"/>
          <w:numId w:val="2"/>
        </w:numPr>
        <w:autoSpaceDE w:val="0"/>
        <w:autoSpaceDN w:val="0"/>
        <w:adjustRightInd w:val="0"/>
        <w:jc w:val="both"/>
        <w:rPr>
          <w:rFonts w:ascii="Arial" w:hAnsi="Arial" w:cs="Arial"/>
          <w:b/>
        </w:rPr>
      </w:pPr>
      <w:r w:rsidRPr="00DF6B65">
        <w:rPr>
          <w:rFonts w:ascii="Arial" w:eastAsia="Calibri" w:hAnsi="Arial" w:cs="Arial"/>
        </w:rPr>
        <w:t xml:space="preserve"> </w:t>
      </w:r>
      <w:r w:rsidRPr="00DF6B65">
        <w:rPr>
          <w:rFonts w:ascii="Arial" w:hAnsi="Arial" w:cs="Arial"/>
          <w:b/>
          <w:bCs/>
        </w:rPr>
        <w:t>PRODUCTOS</w:t>
      </w:r>
      <w:r w:rsidRPr="00DF6B65">
        <w:rPr>
          <w:rFonts w:ascii="Arial" w:hAnsi="Arial" w:cs="Arial"/>
          <w:b/>
        </w:rPr>
        <w:t xml:space="preserve"> ESPERADOS O ENTREGABLES </w:t>
      </w:r>
    </w:p>
    <w:p w14:paraId="40BFE8FB"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Se refiere a los documentos que el operador deberá presentar de manera mensual:</w:t>
      </w:r>
    </w:p>
    <w:p w14:paraId="1D59AC85" w14:textId="77777777" w:rsidR="00824ECC" w:rsidRPr="00C7763A" w:rsidRDefault="00824ECC" w:rsidP="00824ECC">
      <w:pPr>
        <w:autoSpaceDE w:val="0"/>
        <w:autoSpaceDN w:val="0"/>
        <w:adjustRightInd w:val="0"/>
        <w:spacing w:after="0" w:line="240" w:lineRule="auto"/>
        <w:ind w:left="284"/>
        <w:jc w:val="both"/>
        <w:rPr>
          <w:rFonts w:ascii="Arial" w:hAnsi="Arial" w:cs="Arial"/>
          <w:b/>
        </w:rPr>
      </w:pPr>
    </w:p>
    <w:p w14:paraId="143C1ACC" w14:textId="77777777" w:rsidR="00824ECC" w:rsidRPr="00C7763A" w:rsidRDefault="00824ECC" w:rsidP="00824ECC">
      <w:pPr>
        <w:numPr>
          <w:ilvl w:val="0"/>
          <w:numId w:val="6"/>
        </w:numPr>
        <w:autoSpaceDE w:val="0"/>
        <w:autoSpaceDN w:val="0"/>
        <w:adjustRightInd w:val="0"/>
        <w:spacing w:after="0" w:line="240" w:lineRule="auto"/>
        <w:jc w:val="both"/>
        <w:rPr>
          <w:rFonts w:ascii="Arial" w:hAnsi="Arial" w:cs="Arial"/>
          <w:b/>
          <w:bCs/>
        </w:rPr>
      </w:pPr>
      <w:r w:rsidRPr="00C7763A">
        <w:rPr>
          <w:rFonts w:ascii="Arial" w:hAnsi="Arial" w:cs="Arial"/>
          <w:b/>
          <w:bCs/>
        </w:rPr>
        <w:t>Informe Físico y Financiero</w:t>
      </w:r>
    </w:p>
    <w:p w14:paraId="60DCCB97"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117B44A3" w14:textId="77777777" w:rsidR="00824ECC" w:rsidRPr="00C7763A" w:rsidRDefault="00824ECC" w:rsidP="00824ECC">
      <w:pPr>
        <w:autoSpaceDE w:val="0"/>
        <w:autoSpaceDN w:val="0"/>
        <w:adjustRightInd w:val="0"/>
        <w:spacing w:after="0" w:line="240" w:lineRule="auto"/>
        <w:ind w:left="284"/>
        <w:jc w:val="both"/>
        <w:rPr>
          <w:rFonts w:ascii="Arial" w:hAnsi="Arial" w:cs="Arial"/>
          <w:b/>
          <w:bCs/>
        </w:rPr>
      </w:pPr>
      <w:r w:rsidRPr="00C7763A">
        <w:rPr>
          <w:rFonts w:ascii="Arial" w:hAnsi="Arial" w:cs="Arial"/>
          <w:b/>
          <w:bCs/>
        </w:rPr>
        <w:t>Entregable 1</w:t>
      </w:r>
    </w:p>
    <w:p w14:paraId="4104E074"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 xml:space="preserve">Informes de avance de actividades físico y financiero mensualmente, según valorización de avance de actividades de acuerdo con el Cronograma del PGRNA. En el que se medirá el % de avance y cumplimiento el formato establecido por las </w:t>
      </w:r>
      <w:proofErr w:type="spellStart"/>
      <w:r w:rsidRPr="00C7763A">
        <w:rPr>
          <w:rFonts w:ascii="Arial" w:hAnsi="Arial" w:cs="Arial"/>
        </w:rPr>
        <w:t>OPP´s</w:t>
      </w:r>
      <w:proofErr w:type="spellEnd"/>
      <w:r w:rsidRPr="00C7763A">
        <w:rPr>
          <w:rFonts w:ascii="Arial" w:hAnsi="Arial" w:cs="Arial"/>
        </w:rPr>
        <w:t xml:space="preserve"> y el NEC Proyecto Avanzar Rural.</w:t>
      </w:r>
    </w:p>
    <w:p w14:paraId="7323A7AA"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39E429AE"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 xml:space="preserve">El informe técnico y financiero se deberá presentar a la supervisión de proyectos a cargo de la OPP Líder al día 30 de cada mes. Caso se realice la presentación en una fecha posterior, la valorización del pago se traslada al mes siguiente con el informe correspondiente.  </w:t>
      </w:r>
    </w:p>
    <w:p w14:paraId="011FDB0C"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3E22FEE0" w14:textId="77777777" w:rsidR="00824ECC" w:rsidRPr="00C7763A" w:rsidRDefault="00824ECC" w:rsidP="00824ECC">
      <w:pPr>
        <w:autoSpaceDE w:val="0"/>
        <w:autoSpaceDN w:val="0"/>
        <w:adjustRightInd w:val="0"/>
        <w:spacing w:after="0" w:line="240" w:lineRule="auto"/>
        <w:ind w:left="284"/>
        <w:jc w:val="both"/>
        <w:rPr>
          <w:rFonts w:ascii="Arial" w:hAnsi="Arial" w:cs="Arial"/>
          <w:b/>
          <w:bCs/>
        </w:rPr>
      </w:pPr>
      <w:r w:rsidRPr="00C7763A">
        <w:rPr>
          <w:rFonts w:ascii="Arial" w:hAnsi="Arial" w:cs="Arial"/>
          <w:b/>
          <w:bCs/>
        </w:rPr>
        <w:t>Entregable 2</w:t>
      </w:r>
    </w:p>
    <w:p w14:paraId="5F98B4F6"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Complementario a los informes de avance de actividades físico y financiero mensualmente se deberán entregar los medios de verificación que solicite las OPP y el NEC Proyecto Avanzar Rural a su satisfacción. Estos medios de verificación deberán sustentar de forma clara la ejecución de las actividades propuestas como pueden ser lista de participantes, registros fotográficos, fichas de visita de asistencia técnica, registro de ejecución de obra, insumos y/o materiales utilizados, y demás que se requieran. La que deben acompañar al informe mensual.</w:t>
      </w:r>
    </w:p>
    <w:p w14:paraId="006321A7"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760EC6CD"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El contratista deberá considerar la georreferenciación y el informe correspondiente en el que se visibilice las áreas instaladas y el cercado.</w:t>
      </w:r>
    </w:p>
    <w:p w14:paraId="2FED9D16"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49B02B89" w14:textId="77777777" w:rsidR="00824ECC" w:rsidRPr="00C7763A" w:rsidRDefault="00824ECC" w:rsidP="00824ECC">
      <w:pPr>
        <w:autoSpaceDE w:val="0"/>
        <w:autoSpaceDN w:val="0"/>
        <w:adjustRightInd w:val="0"/>
        <w:spacing w:after="0" w:line="240" w:lineRule="auto"/>
        <w:ind w:left="284"/>
        <w:jc w:val="both"/>
        <w:rPr>
          <w:rFonts w:ascii="Arial" w:hAnsi="Arial" w:cs="Arial"/>
          <w:b/>
          <w:bCs/>
        </w:rPr>
      </w:pPr>
      <w:r w:rsidRPr="00C7763A">
        <w:rPr>
          <w:rFonts w:ascii="Arial" w:hAnsi="Arial" w:cs="Arial"/>
          <w:b/>
          <w:bCs/>
        </w:rPr>
        <w:t>Entregable 3</w:t>
      </w:r>
    </w:p>
    <w:p w14:paraId="0682F8BF" w14:textId="77777777" w:rsidR="00824ECC" w:rsidRPr="008833A7" w:rsidRDefault="00824ECC" w:rsidP="00824ECC">
      <w:pPr>
        <w:autoSpaceDE w:val="0"/>
        <w:autoSpaceDN w:val="0"/>
        <w:adjustRightInd w:val="0"/>
        <w:spacing w:after="0" w:line="240" w:lineRule="auto"/>
        <w:ind w:left="284"/>
        <w:jc w:val="both"/>
        <w:rPr>
          <w:rFonts w:ascii="Arial" w:hAnsi="Arial" w:cs="Arial"/>
        </w:rPr>
      </w:pPr>
      <w:r w:rsidRPr="008833A7">
        <w:rPr>
          <w:rFonts w:ascii="Arial" w:hAnsi="Arial" w:cs="Arial"/>
        </w:rPr>
        <w:t>Informe de preliquidación del PGRNA para solicitud del segundo desembolso, el mismo que deberá ser aprobado por la OPP Líder. Asimismo, el Informe de Liquidación final y cierre del PGRNA, el mismo que deberá ser aprobado por la OPP Líder juntamente con el NEC Proyecto Avanzar Rural.</w:t>
      </w:r>
    </w:p>
    <w:p w14:paraId="698D5FEC" w14:textId="77777777" w:rsidR="00824ECC" w:rsidRPr="00C7763A" w:rsidRDefault="00824ECC" w:rsidP="00824ECC">
      <w:pPr>
        <w:numPr>
          <w:ilvl w:val="0"/>
          <w:numId w:val="2"/>
        </w:numPr>
        <w:autoSpaceDE w:val="0"/>
        <w:autoSpaceDN w:val="0"/>
        <w:adjustRightInd w:val="0"/>
        <w:spacing w:after="0" w:line="240" w:lineRule="auto"/>
        <w:jc w:val="both"/>
        <w:rPr>
          <w:rFonts w:ascii="Arial" w:hAnsi="Arial" w:cs="Arial"/>
          <w:b/>
        </w:rPr>
      </w:pPr>
      <w:r w:rsidRPr="00C7763A">
        <w:rPr>
          <w:rFonts w:ascii="Arial" w:hAnsi="Arial" w:cs="Arial"/>
          <w:b/>
          <w:bCs/>
        </w:rPr>
        <w:lastRenderedPageBreak/>
        <w:t>LUGAR</w:t>
      </w:r>
      <w:r w:rsidRPr="00C7763A">
        <w:rPr>
          <w:rFonts w:ascii="Arial" w:hAnsi="Arial" w:cs="Arial"/>
          <w:b/>
        </w:rPr>
        <w:t xml:space="preserve"> Y PLAZO DEL SERVICIO </w:t>
      </w:r>
    </w:p>
    <w:p w14:paraId="6FA5C4D6" w14:textId="77777777" w:rsidR="00824ECC" w:rsidRPr="00C7763A" w:rsidRDefault="00824ECC" w:rsidP="00824ECC">
      <w:pPr>
        <w:spacing w:after="0" w:line="240" w:lineRule="auto"/>
        <w:ind w:left="1800"/>
        <w:rPr>
          <w:rFonts w:ascii="Arial" w:hAnsi="Arial" w:cs="Arial"/>
        </w:rPr>
      </w:pPr>
    </w:p>
    <w:p w14:paraId="457D395B" w14:textId="77777777" w:rsidR="00824ECC" w:rsidRPr="00C7763A" w:rsidRDefault="00824ECC" w:rsidP="00824ECC">
      <w:pPr>
        <w:spacing w:after="0" w:line="240" w:lineRule="auto"/>
        <w:ind w:left="284"/>
        <w:jc w:val="both"/>
        <w:rPr>
          <w:rFonts w:ascii="Arial" w:hAnsi="Arial" w:cs="Arial"/>
          <w:b/>
        </w:rPr>
      </w:pPr>
      <w:r w:rsidRPr="00C7763A">
        <w:rPr>
          <w:rFonts w:ascii="Arial" w:hAnsi="Arial" w:cs="Arial"/>
          <w:b/>
        </w:rPr>
        <w:t>Lugar</w:t>
      </w:r>
    </w:p>
    <w:p w14:paraId="700E3C63" w14:textId="77777777" w:rsidR="00824ECC" w:rsidRPr="00C7763A" w:rsidRDefault="00824ECC" w:rsidP="00824ECC">
      <w:pPr>
        <w:spacing w:after="0" w:line="240" w:lineRule="auto"/>
        <w:ind w:left="284"/>
        <w:jc w:val="both"/>
        <w:rPr>
          <w:rFonts w:ascii="Arial" w:hAnsi="Arial" w:cs="Arial"/>
        </w:rPr>
      </w:pPr>
      <w:r w:rsidRPr="00C7763A">
        <w:rPr>
          <w:rFonts w:ascii="Arial" w:hAnsi="Arial" w:cs="Arial"/>
        </w:rPr>
        <w:t>Los servicios de implementación del PGRNA se ejecutarán en la cuenca alta y media Chancay – Lambayeque, en el C.P. Quilcate y Anexo San Esteban, del distrito de Catilluc, Provincia San Miguel, Cajamarca, Perú. Situado a una altitud entre 3,100 msnm hasta 3,600 msnm. El tiempo de recorrido en movilidad desde San Miguel a los caseríos es de 3.0 horas en carretera no asfaltada.</w:t>
      </w:r>
    </w:p>
    <w:p w14:paraId="6D2F841E" w14:textId="77777777" w:rsidR="00824ECC" w:rsidRDefault="00824ECC" w:rsidP="00824ECC">
      <w:pPr>
        <w:spacing w:after="0" w:line="240" w:lineRule="auto"/>
        <w:ind w:left="284"/>
        <w:jc w:val="both"/>
        <w:rPr>
          <w:rFonts w:ascii="Arial" w:hAnsi="Arial" w:cs="Arial"/>
        </w:rPr>
      </w:pPr>
    </w:p>
    <w:p w14:paraId="52EC714D"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b/>
        </w:rPr>
      </w:pPr>
      <w:r w:rsidRPr="00C7763A">
        <w:rPr>
          <w:rFonts w:ascii="Arial" w:eastAsia="Calibri" w:hAnsi="Arial" w:cs="Arial"/>
          <w:b/>
        </w:rPr>
        <w:t>Plazo</w:t>
      </w:r>
    </w:p>
    <w:p w14:paraId="53C3814C"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r w:rsidRPr="00C7763A">
        <w:rPr>
          <w:rFonts w:ascii="Arial" w:eastAsia="Calibri" w:hAnsi="Arial" w:cs="Arial"/>
        </w:rPr>
        <w:t xml:space="preserve">El servicio se </w:t>
      </w:r>
      <w:r w:rsidRPr="008833A7">
        <w:rPr>
          <w:rFonts w:ascii="Arial" w:eastAsia="Calibri" w:hAnsi="Arial" w:cs="Arial"/>
        </w:rPr>
        <w:t>iniciará a partir del día siguiente de suscrito el contrato entre la OPP Líder y la entidad prestadora seleccionada.</w:t>
      </w:r>
    </w:p>
    <w:p w14:paraId="0E4410C9"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p>
    <w:p w14:paraId="6444B021"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r w:rsidRPr="00C7763A">
        <w:rPr>
          <w:rFonts w:ascii="Arial" w:eastAsia="Calibri" w:hAnsi="Arial" w:cs="Arial"/>
        </w:rPr>
        <w:t xml:space="preserve">El tiempo de duración del PGRNA será de un plazo </w:t>
      </w:r>
      <w:r w:rsidRPr="008833A7">
        <w:rPr>
          <w:rFonts w:ascii="Arial" w:eastAsia="Calibri" w:hAnsi="Arial" w:cs="Arial"/>
        </w:rPr>
        <w:t xml:space="preserve">máximo de 19 meses </w:t>
      </w:r>
      <w:r w:rsidRPr="00C7763A">
        <w:rPr>
          <w:rFonts w:ascii="Arial" w:eastAsia="Calibri" w:hAnsi="Arial" w:cs="Arial"/>
        </w:rPr>
        <w:t>para la ejecución, siendo las actividades de Forestación en 104 ha, instalación de 02 viveros temporales, producción e instalación de plantones con especies nativas y cercado de las mismas, considerándose la liquidación y cierre del PGRNA</w:t>
      </w:r>
      <w:r>
        <w:rPr>
          <w:rFonts w:ascii="Arial" w:eastAsia="Calibri" w:hAnsi="Arial" w:cs="Arial"/>
        </w:rPr>
        <w:t>.</w:t>
      </w:r>
    </w:p>
    <w:p w14:paraId="3A25DC46" w14:textId="77777777" w:rsidR="00824ECC" w:rsidRPr="00C7763A" w:rsidRDefault="00824ECC" w:rsidP="00824ECC">
      <w:pPr>
        <w:autoSpaceDE w:val="0"/>
        <w:autoSpaceDN w:val="0"/>
        <w:adjustRightInd w:val="0"/>
        <w:spacing w:after="0" w:line="240" w:lineRule="auto"/>
        <w:ind w:left="284"/>
        <w:jc w:val="both"/>
        <w:rPr>
          <w:rFonts w:ascii="Arial" w:eastAsia="Calibri" w:hAnsi="Arial" w:cs="Arial"/>
        </w:rPr>
      </w:pPr>
      <w:r w:rsidRPr="00C7763A">
        <w:rPr>
          <w:rFonts w:ascii="Arial" w:eastAsia="Calibri" w:hAnsi="Arial" w:cs="Arial"/>
        </w:rPr>
        <w:t xml:space="preserve">  </w:t>
      </w:r>
    </w:p>
    <w:p w14:paraId="59802DB0"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hAnsi="Arial" w:cs="Arial"/>
          <w:b/>
        </w:rPr>
      </w:pPr>
      <w:r w:rsidRPr="00C7763A">
        <w:rPr>
          <w:rFonts w:ascii="Arial" w:hAnsi="Arial" w:cs="Arial"/>
          <w:b/>
        </w:rPr>
        <w:t>ADELANTO</w:t>
      </w:r>
    </w:p>
    <w:p w14:paraId="2565A4FC" w14:textId="77777777" w:rsidR="00824ECC" w:rsidRPr="00C7763A" w:rsidRDefault="00824ECC" w:rsidP="00824ECC">
      <w:pPr>
        <w:autoSpaceDE w:val="0"/>
        <w:autoSpaceDN w:val="0"/>
        <w:adjustRightInd w:val="0"/>
        <w:spacing w:after="0" w:line="240" w:lineRule="auto"/>
        <w:ind w:left="284"/>
        <w:jc w:val="both"/>
        <w:rPr>
          <w:rFonts w:ascii="Arial" w:hAnsi="Arial" w:cs="Arial"/>
          <w:b/>
        </w:rPr>
      </w:pPr>
    </w:p>
    <w:p w14:paraId="47772E8A"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Se podrá otorgar adelantos el cual no deberá exceder del veinte por ciento (20%) del monto del contrato original, y a solicitud del contratista.</w:t>
      </w:r>
    </w:p>
    <w:p w14:paraId="4241398D"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5B49B2C2"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 xml:space="preserve">En tal caso, el contratista debe presentar una garantía emitida por idéntico monto conforme a lo estipulado en el artículo 153 del Reglamento de la Ley de Contrataciones del Estado. La presentación de esta garantía no puede ser exceptuada en ningún caso. </w:t>
      </w:r>
    </w:p>
    <w:p w14:paraId="355BA2D4"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17827D81"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Las garantías que se presenten deben ser incondicionales, solidarias, irrevocables y de realización automática en el país a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04157337"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45F1C50B"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 xml:space="preserve">La garantía debe tener un plazo mínimo de vigencia de tres (3) meses, renovable por un plazo idéntico hasta la ejecución total del adelanto otorgado. Dicha garantía puede reducirse a solicitud del contratista hasta el monto pendiente de amortizar. </w:t>
      </w:r>
    </w:p>
    <w:p w14:paraId="67211C72"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7C4D3F5D"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 xml:space="preserve">Cuando el plazo de ejecución contractual sea menor a tres (3) meses, las garantías pueden ser emitidas con una vigencia menor, siempre que cubra la fecha prevista para la amortización total del adelanto otorgado. </w:t>
      </w:r>
    </w:p>
    <w:p w14:paraId="3A84DFF3"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16904F36" w14:textId="77777777" w:rsidR="00824ECC" w:rsidRPr="00C7763A" w:rsidRDefault="00824ECC" w:rsidP="00824ECC">
      <w:pPr>
        <w:autoSpaceDE w:val="0"/>
        <w:autoSpaceDN w:val="0"/>
        <w:adjustRightInd w:val="0"/>
        <w:spacing w:after="0" w:line="240" w:lineRule="auto"/>
        <w:ind w:left="284"/>
        <w:jc w:val="both"/>
        <w:rPr>
          <w:rFonts w:ascii="Arial" w:hAnsi="Arial" w:cs="Arial"/>
        </w:rPr>
      </w:pPr>
      <w:r w:rsidRPr="00C7763A">
        <w:rPr>
          <w:rFonts w:ascii="Arial" w:hAnsi="Arial" w:cs="Arial"/>
        </w:rPr>
        <w:t>La garantía se mantiene vigente hasta la utilización de los materiales o prestaciones y valorizaciones a satisfacción de la Entidad, pudiendo reducirse de manera proporcional de acuerdo con el desarrollo respectivo.</w:t>
      </w:r>
    </w:p>
    <w:p w14:paraId="393B8D9B" w14:textId="77777777" w:rsidR="00824ECC" w:rsidRPr="00C7763A" w:rsidRDefault="00824ECC" w:rsidP="00824ECC">
      <w:pPr>
        <w:autoSpaceDE w:val="0"/>
        <w:autoSpaceDN w:val="0"/>
        <w:adjustRightInd w:val="0"/>
        <w:spacing w:after="0" w:line="240" w:lineRule="auto"/>
        <w:ind w:left="284"/>
        <w:jc w:val="both"/>
        <w:rPr>
          <w:rFonts w:ascii="Arial" w:hAnsi="Arial" w:cs="Arial"/>
        </w:rPr>
      </w:pPr>
    </w:p>
    <w:p w14:paraId="3CB4359F"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hAnsi="Arial" w:cs="Arial"/>
          <w:bCs/>
        </w:rPr>
      </w:pPr>
      <w:r w:rsidRPr="00C7763A">
        <w:rPr>
          <w:rFonts w:ascii="Arial" w:hAnsi="Arial" w:cs="Arial"/>
          <w:b/>
          <w:bCs/>
        </w:rPr>
        <w:t>FORMA DE PAGO</w:t>
      </w:r>
    </w:p>
    <w:p w14:paraId="6879E515" w14:textId="77777777" w:rsidR="00824ECC" w:rsidRPr="00C7763A" w:rsidRDefault="00824ECC" w:rsidP="00824ECC">
      <w:pPr>
        <w:autoSpaceDE w:val="0"/>
        <w:autoSpaceDN w:val="0"/>
        <w:adjustRightInd w:val="0"/>
        <w:spacing w:after="0" w:line="240" w:lineRule="auto"/>
        <w:ind w:left="284"/>
        <w:jc w:val="both"/>
        <w:rPr>
          <w:rFonts w:ascii="Arial" w:hAnsi="Arial" w:cs="Arial"/>
          <w:bCs/>
        </w:rPr>
      </w:pPr>
      <w:r w:rsidRPr="00C7763A">
        <w:rPr>
          <w:rFonts w:ascii="Arial" w:hAnsi="Arial" w:cs="Arial"/>
          <w:bCs/>
        </w:rPr>
        <w:t>La forma de pago será de acuerdo con las valorizaciones de avance mensual de las actividades del cronograma del PGRNA.</w:t>
      </w:r>
    </w:p>
    <w:p w14:paraId="27564C0B" w14:textId="77777777" w:rsidR="00824ECC" w:rsidRPr="00C7763A" w:rsidRDefault="00824ECC" w:rsidP="00824ECC">
      <w:pPr>
        <w:autoSpaceDE w:val="0"/>
        <w:autoSpaceDN w:val="0"/>
        <w:adjustRightInd w:val="0"/>
        <w:spacing w:after="0" w:line="240" w:lineRule="auto"/>
        <w:ind w:left="284"/>
        <w:jc w:val="both"/>
        <w:rPr>
          <w:rFonts w:ascii="Arial" w:hAnsi="Arial" w:cs="Arial"/>
          <w:bCs/>
        </w:rPr>
      </w:pPr>
      <w:r w:rsidRPr="00C7763A">
        <w:rPr>
          <w:rFonts w:ascii="Arial" w:hAnsi="Arial" w:cs="Arial"/>
          <w:bCs/>
        </w:rPr>
        <w:t xml:space="preserve"> </w:t>
      </w:r>
    </w:p>
    <w:p w14:paraId="34B00DAD" w14:textId="77777777" w:rsidR="00824ECC" w:rsidRPr="00C7763A" w:rsidRDefault="00824ECC" w:rsidP="00824ECC">
      <w:pPr>
        <w:tabs>
          <w:tab w:val="left" w:pos="426"/>
        </w:tabs>
        <w:spacing w:after="0" w:line="240" w:lineRule="auto"/>
        <w:ind w:left="284"/>
        <w:jc w:val="both"/>
        <w:rPr>
          <w:rFonts w:ascii="Arial" w:hAnsi="Arial" w:cs="Arial"/>
        </w:rPr>
      </w:pPr>
      <w:r w:rsidRPr="00C7763A">
        <w:rPr>
          <w:rFonts w:ascii="Arial" w:hAnsi="Arial" w:cs="Arial"/>
        </w:rPr>
        <w:t>La Conformidad será otorgada mediante informe de la OPP Líder firmado por su representante, con la revisión</w:t>
      </w:r>
      <w:r>
        <w:rPr>
          <w:rFonts w:ascii="Arial" w:hAnsi="Arial" w:cs="Arial"/>
        </w:rPr>
        <w:t xml:space="preserve"> y visto bueno</w:t>
      </w:r>
      <w:r w:rsidRPr="00C7763A">
        <w:rPr>
          <w:rFonts w:ascii="Arial" w:hAnsi="Arial" w:cs="Arial"/>
        </w:rPr>
        <w:t xml:space="preserve"> de las 05 OPP y con el visto bueno del NEC Proyecto Avanzar Rural dar su conformidad como respaldo técnico.</w:t>
      </w:r>
    </w:p>
    <w:p w14:paraId="61096ADB" w14:textId="77777777" w:rsidR="00824ECC" w:rsidRPr="00C7763A" w:rsidRDefault="00824ECC" w:rsidP="00824ECC">
      <w:pPr>
        <w:tabs>
          <w:tab w:val="left" w:pos="426"/>
        </w:tabs>
        <w:spacing w:after="0" w:line="240" w:lineRule="auto"/>
        <w:ind w:left="284" w:hanging="142"/>
        <w:jc w:val="both"/>
        <w:rPr>
          <w:rFonts w:ascii="Arial" w:hAnsi="Arial" w:cs="Arial"/>
        </w:rPr>
      </w:pPr>
    </w:p>
    <w:p w14:paraId="41553890" w14:textId="77777777" w:rsidR="00824ECC" w:rsidRPr="00C7763A" w:rsidRDefault="00824ECC" w:rsidP="00824ECC">
      <w:pPr>
        <w:spacing w:after="0" w:line="240" w:lineRule="auto"/>
        <w:ind w:left="284" w:right="45"/>
        <w:jc w:val="both"/>
        <w:rPr>
          <w:rFonts w:ascii="Arial" w:hAnsi="Arial" w:cs="Arial"/>
        </w:rPr>
      </w:pPr>
      <w:r w:rsidRPr="00C7763A">
        <w:rPr>
          <w:rFonts w:ascii="Arial" w:hAnsi="Arial" w:cs="Arial"/>
        </w:rPr>
        <w:t>Para el pago deberá presentar su comprobante de pago, con las formalidades que exige la Ley y el Reglamento de Comprobantes de Pago.</w:t>
      </w:r>
    </w:p>
    <w:p w14:paraId="7D67C074" w14:textId="301441B8" w:rsidR="00824ECC" w:rsidRDefault="00824ECC" w:rsidP="00824ECC">
      <w:pPr>
        <w:widowControl w:val="0"/>
        <w:spacing w:after="0" w:line="240" w:lineRule="auto"/>
        <w:contextualSpacing/>
        <w:jc w:val="both"/>
        <w:rPr>
          <w:rFonts w:ascii="Arial" w:hAnsi="Arial" w:cs="Arial"/>
          <w:b/>
        </w:rPr>
      </w:pPr>
      <w:r w:rsidRPr="00C7763A">
        <w:rPr>
          <w:rFonts w:ascii="Arial" w:hAnsi="Arial" w:cs="Arial"/>
          <w:b/>
        </w:rPr>
        <w:t xml:space="preserve">      </w:t>
      </w:r>
    </w:p>
    <w:p w14:paraId="104F21AC" w14:textId="77777777" w:rsidR="00824ECC" w:rsidRPr="00C7763A" w:rsidRDefault="00824ECC" w:rsidP="00824ECC">
      <w:pPr>
        <w:numPr>
          <w:ilvl w:val="0"/>
          <w:numId w:val="2"/>
        </w:numPr>
        <w:autoSpaceDE w:val="0"/>
        <w:autoSpaceDN w:val="0"/>
        <w:adjustRightInd w:val="0"/>
        <w:spacing w:after="0" w:line="240" w:lineRule="auto"/>
        <w:ind w:left="284" w:hanging="284"/>
        <w:jc w:val="both"/>
        <w:rPr>
          <w:rFonts w:ascii="Arial" w:hAnsi="Arial" w:cs="Arial"/>
          <w:b/>
          <w:bCs/>
        </w:rPr>
      </w:pPr>
      <w:r w:rsidRPr="00C7763A">
        <w:rPr>
          <w:rFonts w:ascii="Arial" w:hAnsi="Arial" w:cs="Arial"/>
          <w:b/>
          <w:bCs/>
        </w:rPr>
        <w:lastRenderedPageBreak/>
        <w:t xml:space="preserve">ESTRUCTURA DE COSTOS </w:t>
      </w:r>
    </w:p>
    <w:p w14:paraId="46CB7CF4" w14:textId="77777777" w:rsidR="00824ECC" w:rsidRPr="00C7763A" w:rsidRDefault="00824ECC" w:rsidP="00824ECC">
      <w:pPr>
        <w:spacing w:after="0" w:line="240" w:lineRule="auto"/>
        <w:ind w:left="142" w:right="45" w:firstLine="142"/>
        <w:jc w:val="both"/>
        <w:rPr>
          <w:rFonts w:ascii="Arial" w:hAnsi="Arial" w:cs="Arial"/>
        </w:rPr>
      </w:pPr>
      <w:r w:rsidRPr="00C7763A">
        <w:rPr>
          <w:rFonts w:ascii="Arial" w:hAnsi="Arial" w:cs="Arial"/>
        </w:rPr>
        <w:t>Presupuesto detallado del proyecto incluyendo el costo unitario de cada actividad.</w:t>
      </w:r>
    </w:p>
    <w:p w14:paraId="078582B2" w14:textId="77777777" w:rsidR="00824ECC" w:rsidRPr="00C7763A" w:rsidRDefault="00824ECC" w:rsidP="00824ECC">
      <w:pPr>
        <w:spacing w:after="0" w:line="240" w:lineRule="auto"/>
        <w:ind w:left="284" w:right="45"/>
        <w:jc w:val="both"/>
        <w:rPr>
          <w:rFonts w:ascii="Arial" w:hAnsi="Arial" w:cs="Arial"/>
        </w:rPr>
      </w:pPr>
    </w:p>
    <w:p w14:paraId="27F3A947" w14:textId="77777777" w:rsidR="00824ECC" w:rsidRPr="00DF6B65" w:rsidRDefault="00824ECC" w:rsidP="00824ECC">
      <w:pPr>
        <w:pStyle w:val="Ttulo1"/>
        <w:ind w:left="426" w:firstLine="0"/>
        <w:jc w:val="both"/>
      </w:pPr>
      <w:bookmarkStart w:id="1" w:name="_Toc104656874"/>
      <w:r w:rsidRPr="00DF6B65">
        <w:t xml:space="preserve">“PLAN DE GESTIÓN DE RECURSOS NATURALES PARA POTENCIAR LA RECARGA HÍDRICA EN CABECERA DE CUENCAS MEDIANTE LA FORESTACIÓN CON ESPECIES NATIVAS LOCALES EN EL DISTRITO DE CATILLUC, PROVINCIA DE SAN MIGUEL” </w:t>
      </w:r>
    </w:p>
    <w:p w14:paraId="49B1CEA0" w14:textId="77777777" w:rsidR="00824ECC" w:rsidRPr="00C7763A" w:rsidRDefault="00824ECC" w:rsidP="00824ECC">
      <w:pPr>
        <w:pStyle w:val="Ttulo1"/>
        <w:ind w:left="426" w:firstLine="0"/>
      </w:pPr>
    </w:p>
    <w:p w14:paraId="4550B50E" w14:textId="77777777" w:rsidR="00824ECC" w:rsidRPr="00C7763A" w:rsidRDefault="00824ECC" w:rsidP="00824ECC">
      <w:pPr>
        <w:pStyle w:val="Ttulo1"/>
        <w:ind w:left="426" w:firstLine="0"/>
      </w:pPr>
      <w:r w:rsidRPr="00C7763A">
        <w:t>PRESUPUESTO, FINANCIADORES</w:t>
      </w:r>
      <w:bookmarkEnd w:id="1"/>
    </w:p>
    <w:tbl>
      <w:tblPr>
        <w:tblW w:w="10490" w:type="dxa"/>
        <w:tblInd w:w="-572" w:type="dxa"/>
        <w:tblLayout w:type="fixed"/>
        <w:tblCellMar>
          <w:left w:w="70" w:type="dxa"/>
          <w:right w:w="70" w:type="dxa"/>
        </w:tblCellMar>
        <w:tblLook w:val="04A0" w:firstRow="1" w:lastRow="0" w:firstColumn="1" w:lastColumn="0" w:noHBand="0" w:noVBand="1"/>
      </w:tblPr>
      <w:tblGrid>
        <w:gridCol w:w="1134"/>
        <w:gridCol w:w="3686"/>
        <w:gridCol w:w="425"/>
        <w:gridCol w:w="851"/>
        <w:gridCol w:w="708"/>
        <w:gridCol w:w="993"/>
        <w:gridCol w:w="992"/>
        <w:gridCol w:w="850"/>
        <w:gridCol w:w="851"/>
      </w:tblGrid>
      <w:tr w:rsidR="00824ECC" w:rsidRPr="00CC39F6" w14:paraId="0165EB0F" w14:textId="77777777" w:rsidTr="00F85971">
        <w:trPr>
          <w:trHeight w:val="442"/>
        </w:trPr>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14:paraId="443EA743"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Item</w:t>
            </w:r>
            <w:proofErr w:type="spellEnd"/>
          </w:p>
        </w:tc>
        <w:tc>
          <w:tcPr>
            <w:tcW w:w="3686" w:type="dxa"/>
            <w:tcBorders>
              <w:top w:val="single" w:sz="4" w:space="0" w:color="auto"/>
              <w:left w:val="nil"/>
              <w:bottom w:val="single" w:sz="4" w:space="0" w:color="auto"/>
              <w:right w:val="single" w:sz="4" w:space="0" w:color="auto"/>
            </w:tcBorders>
            <w:shd w:val="clear" w:color="000000" w:fill="FFFFFF"/>
            <w:noWrap/>
            <w:hideMark/>
          </w:tcPr>
          <w:p w14:paraId="32A392A0"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Descripción</w:t>
            </w:r>
          </w:p>
        </w:tc>
        <w:tc>
          <w:tcPr>
            <w:tcW w:w="425" w:type="dxa"/>
            <w:tcBorders>
              <w:top w:val="single" w:sz="4" w:space="0" w:color="auto"/>
              <w:left w:val="nil"/>
              <w:bottom w:val="single" w:sz="4" w:space="0" w:color="auto"/>
              <w:right w:val="single" w:sz="4" w:space="0" w:color="auto"/>
            </w:tcBorders>
            <w:shd w:val="clear" w:color="000000" w:fill="FFFFFF"/>
            <w:noWrap/>
            <w:hideMark/>
          </w:tcPr>
          <w:p w14:paraId="483CE36F"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r w:rsidRPr="00463677">
              <w:rPr>
                <w:rFonts w:ascii="Arial Narrow" w:eastAsia="Times New Roman" w:hAnsi="Arial Narrow" w:cs="Arial"/>
                <w:color w:val="000000"/>
                <w:sz w:val="16"/>
                <w:szCs w:val="16"/>
                <w:lang w:eastAsia="es-PE"/>
              </w:rPr>
              <w:t>.</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2EDF4F6"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Metrado</w:t>
            </w:r>
            <w:proofErr w:type="spellEnd"/>
          </w:p>
        </w:tc>
        <w:tc>
          <w:tcPr>
            <w:tcW w:w="708" w:type="dxa"/>
            <w:tcBorders>
              <w:top w:val="single" w:sz="4" w:space="0" w:color="auto"/>
              <w:left w:val="nil"/>
              <w:bottom w:val="single" w:sz="4" w:space="0" w:color="auto"/>
              <w:right w:val="single" w:sz="4" w:space="0" w:color="auto"/>
            </w:tcBorders>
            <w:shd w:val="clear" w:color="000000" w:fill="FFFFFF"/>
            <w:noWrap/>
            <w:hideMark/>
          </w:tcPr>
          <w:p w14:paraId="5DDB60D3"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Precio (S/.)</w:t>
            </w:r>
          </w:p>
        </w:tc>
        <w:tc>
          <w:tcPr>
            <w:tcW w:w="993" w:type="dxa"/>
            <w:tcBorders>
              <w:top w:val="single" w:sz="4" w:space="0" w:color="auto"/>
              <w:left w:val="nil"/>
              <w:bottom w:val="single" w:sz="4" w:space="0" w:color="auto"/>
              <w:right w:val="single" w:sz="4" w:space="0" w:color="auto"/>
            </w:tcBorders>
            <w:shd w:val="clear" w:color="000000" w:fill="FFFFFF"/>
            <w:noWrap/>
            <w:hideMark/>
          </w:tcPr>
          <w:p w14:paraId="441E683A"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Parcial S/.</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D915049"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AVANZAR RURAL</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2AC1EAD8"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SOCIOS</w:t>
            </w:r>
          </w:p>
        </w:tc>
        <w:tc>
          <w:tcPr>
            <w:tcW w:w="851" w:type="dxa"/>
            <w:tcBorders>
              <w:top w:val="single" w:sz="4" w:space="0" w:color="auto"/>
              <w:left w:val="nil"/>
              <w:bottom w:val="single" w:sz="4" w:space="0" w:color="auto"/>
              <w:right w:val="single" w:sz="4" w:space="0" w:color="auto"/>
            </w:tcBorders>
            <w:shd w:val="clear" w:color="000000" w:fill="FFFFFF"/>
            <w:noWrap/>
            <w:hideMark/>
          </w:tcPr>
          <w:p w14:paraId="6C5B30A4" w14:textId="77777777" w:rsidR="00824ECC" w:rsidRPr="00463677" w:rsidRDefault="00824ECC" w:rsidP="00F85971">
            <w:pPr>
              <w:spacing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MUNICIPALIDAD</w:t>
            </w:r>
          </w:p>
        </w:tc>
      </w:tr>
      <w:tr w:rsidR="00824ECC" w:rsidRPr="00CC39F6" w14:paraId="73DB198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F74C1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w:t>
            </w:r>
          </w:p>
        </w:tc>
        <w:tc>
          <w:tcPr>
            <w:tcW w:w="3686" w:type="dxa"/>
            <w:tcBorders>
              <w:top w:val="nil"/>
              <w:left w:val="nil"/>
              <w:bottom w:val="single" w:sz="4" w:space="0" w:color="auto"/>
              <w:right w:val="single" w:sz="4" w:space="0" w:color="auto"/>
            </w:tcBorders>
            <w:shd w:val="clear" w:color="auto" w:fill="auto"/>
            <w:noWrap/>
            <w:vAlign w:val="center"/>
            <w:hideMark/>
          </w:tcPr>
          <w:p w14:paraId="532E8CD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DE GESTION DE RECURSOS NATURALES CATILLUC</w:t>
            </w:r>
          </w:p>
        </w:tc>
        <w:tc>
          <w:tcPr>
            <w:tcW w:w="425" w:type="dxa"/>
            <w:tcBorders>
              <w:top w:val="nil"/>
              <w:left w:val="nil"/>
              <w:bottom w:val="single" w:sz="4" w:space="0" w:color="auto"/>
              <w:right w:val="single" w:sz="4" w:space="0" w:color="auto"/>
            </w:tcBorders>
            <w:shd w:val="clear" w:color="auto" w:fill="auto"/>
            <w:noWrap/>
            <w:vAlign w:val="center"/>
            <w:hideMark/>
          </w:tcPr>
          <w:p w14:paraId="3BDEA0F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6D159A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086836A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10665B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9,462.48</w:t>
            </w:r>
          </w:p>
        </w:tc>
        <w:tc>
          <w:tcPr>
            <w:tcW w:w="992" w:type="dxa"/>
            <w:tcBorders>
              <w:top w:val="nil"/>
              <w:left w:val="nil"/>
              <w:bottom w:val="single" w:sz="4" w:space="0" w:color="auto"/>
              <w:right w:val="single" w:sz="4" w:space="0" w:color="auto"/>
            </w:tcBorders>
            <w:shd w:val="clear" w:color="auto" w:fill="auto"/>
            <w:noWrap/>
            <w:vAlign w:val="center"/>
            <w:hideMark/>
          </w:tcPr>
          <w:p w14:paraId="0D79C3C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1359558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53315E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16F657E" w14:textId="77777777" w:rsidTr="00F85971">
        <w:trPr>
          <w:trHeight w:val="1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7014A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w:t>
            </w:r>
          </w:p>
        </w:tc>
        <w:tc>
          <w:tcPr>
            <w:tcW w:w="3686" w:type="dxa"/>
            <w:tcBorders>
              <w:top w:val="nil"/>
              <w:left w:val="nil"/>
              <w:bottom w:val="single" w:sz="4" w:space="0" w:color="auto"/>
              <w:right w:val="single" w:sz="4" w:space="0" w:color="auto"/>
            </w:tcBorders>
            <w:shd w:val="clear" w:color="auto" w:fill="auto"/>
            <w:noWrap/>
            <w:vAlign w:val="center"/>
            <w:hideMark/>
          </w:tcPr>
          <w:p w14:paraId="61D45F9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VIVERO</w:t>
            </w:r>
          </w:p>
        </w:tc>
        <w:tc>
          <w:tcPr>
            <w:tcW w:w="425" w:type="dxa"/>
            <w:tcBorders>
              <w:top w:val="nil"/>
              <w:left w:val="nil"/>
              <w:bottom w:val="single" w:sz="4" w:space="0" w:color="auto"/>
              <w:right w:val="single" w:sz="4" w:space="0" w:color="auto"/>
            </w:tcBorders>
            <w:shd w:val="clear" w:color="auto" w:fill="auto"/>
            <w:noWrap/>
            <w:vAlign w:val="center"/>
            <w:hideMark/>
          </w:tcPr>
          <w:p w14:paraId="2B6434C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E49284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79B2D4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724851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6,271.98</w:t>
            </w:r>
          </w:p>
        </w:tc>
        <w:tc>
          <w:tcPr>
            <w:tcW w:w="992" w:type="dxa"/>
            <w:tcBorders>
              <w:top w:val="nil"/>
              <w:left w:val="nil"/>
              <w:bottom w:val="single" w:sz="4" w:space="0" w:color="auto"/>
              <w:right w:val="single" w:sz="4" w:space="0" w:color="auto"/>
            </w:tcBorders>
            <w:shd w:val="clear" w:color="auto" w:fill="auto"/>
            <w:noWrap/>
            <w:vAlign w:val="center"/>
            <w:hideMark/>
          </w:tcPr>
          <w:p w14:paraId="0F13633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5D2A3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CC5202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5E07C28"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9546C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01.01.01</w:t>
            </w:r>
          </w:p>
        </w:tc>
        <w:tc>
          <w:tcPr>
            <w:tcW w:w="3686" w:type="dxa"/>
            <w:tcBorders>
              <w:top w:val="nil"/>
              <w:left w:val="nil"/>
              <w:bottom w:val="single" w:sz="4" w:space="0" w:color="auto"/>
              <w:right w:val="single" w:sz="4" w:space="0" w:color="auto"/>
            </w:tcBorders>
            <w:shd w:val="clear" w:color="auto" w:fill="auto"/>
            <w:noWrap/>
            <w:vAlign w:val="center"/>
            <w:hideMark/>
          </w:tcPr>
          <w:p w14:paraId="7EC8F60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CARTEL DE IDENTIFICACIÓN DE OBRA DE 3.60 m x 2.40 m</w:t>
            </w:r>
          </w:p>
        </w:tc>
        <w:tc>
          <w:tcPr>
            <w:tcW w:w="425" w:type="dxa"/>
            <w:tcBorders>
              <w:top w:val="nil"/>
              <w:left w:val="nil"/>
              <w:bottom w:val="single" w:sz="4" w:space="0" w:color="auto"/>
              <w:right w:val="single" w:sz="4" w:space="0" w:color="auto"/>
            </w:tcBorders>
            <w:shd w:val="clear" w:color="auto" w:fill="auto"/>
            <w:noWrap/>
            <w:vAlign w:val="center"/>
            <w:hideMark/>
          </w:tcPr>
          <w:p w14:paraId="7E92DA5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2CFCC4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58DC4C9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3" w:type="dxa"/>
            <w:tcBorders>
              <w:top w:val="nil"/>
              <w:left w:val="nil"/>
              <w:bottom w:val="single" w:sz="4" w:space="0" w:color="auto"/>
              <w:right w:val="single" w:sz="4" w:space="0" w:color="auto"/>
            </w:tcBorders>
            <w:shd w:val="clear" w:color="auto" w:fill="auto"/>
            <w:noWrap/>
            <w:vAlign w:val="center"/>
            <w:hideMark/>
          </w:tcPr>
          <w:p w14:paraId="1673B27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2" w:type="dxa"/>
            <w:tcBorders>
              <w:top w:val="nil"/>
              <w:left w:val="nil"/>
              <w:bottom w:val="single" w:sz="4" w:space="0" w:color="auto"/>
              <w:right w:val="single" w:sz="4" w:space="0" w:color="auto"/>
            </w:tcBorders>
            <w:shd w:val="clear" w:color="auto" w:fill="auto"/>
            <w:noWrap/>
            <w:vAlign w:val="center"/>
            <w:hideMark/>
          </w:tcPr>
          <w:p w14:paraId="6F928F7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850" w:type="dxa"/>
            <w:tcBorders>
              <w:top w:val="nil"/>
              <w:left w:val="nil"/>
              <w:bottom w:val="single" w:sz="4" w:space="0" w:color="auto"/>
              <w:right w:val="single" w:sz="4" w:space="0" w:color="auto"/>
            </w:tcBorders>
            <w:shd w:val="clear" w:color="auto" w:fill="auto"/>
            <w:noWrap/>
            <w:vAlign w:val="center"/>
            <w:hideMark/>
          </w:tcPr>
          <w:p w14:paraId="6496BB5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59D12A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8B54D6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080A4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01.01.02</w:t>
            </w:r>
          </w:p>
        </w:tc>
        <w:tc>
          <w:tcPr>
            <w:tcW w:w="3686" w:type="dxa"/>
            <w:tcBorders>
              <w:top w:val="nil"/>
              <w:left w:val="nil"/>
              <w:bottom w:val="single" w:sz="4" w:space="0" w:color="auto"/>
              <w:right w:val="single" w:sz="4" w:space="0" w:color="auto"/>
            </w:tcBorders>
            <w:shd w:val="clear" w:color="auto" w:fill="auto"/>
            <w:noWrap/>
            <w:vAlign w:val="center"/>
            <w:hideMark/>
          </w:tcPr>
          <w:p w14:paraId="0F7F60D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24B22B0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228D9F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372.36</w:t>
            </w:r>
          </w:p>
        </w:tc>
        <w:tc>
          <w:tcPr>
            <w:tcW w:w="708" w:type="dxa"/>
            <w:tcBorders>
              <w:top w:val="nil"/>
              <w:left w:val="nil"/>
              <w:bottom w:val="single" w:sz="4" w:space="0" w:color="auto"/>
              <w:right w:val="single" w:sz="4" w:space="0" w:color="auto"/>
            </w:tcBorders>
            <w:shd w:val="clear" w:color="auto" w:fill="auto"/>
            <w:noWrap/>
            <w:vAlign w:val="center"/>
            <w:hideMark/>
          </w:tcPr>
          <w:p w14:paraId="543DFA2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68B33AF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126.60</w:t>
            </w:r>
          </w:p>
        </w:tc>
        <w:tc>
          <w:tcPr>
            <w:tcW w:w="992" w:type="dxa"/>
            <w:tcBorders>
              <w:top w:val="nil"/>
              <w:left w:val="nil"/>
              <w:bottom w:val="single" w:sz="4" w:space="0" w:color="auto"/>
              <w:right w:val="single" w:sz="4" w:space="0" w:color="auto"/>
            </w:tcBorders>
            <w:shd w:val="clear" w:color="auto" w:fill="auto"/>
            <w:noWrap/>
            <w:vAlign w:val="center"/>
            <w:hideMark/>
          </w:tcPr>
          <w:p w14:paraId="3EEA969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126.60</w:t>
            </w:r>
          </w:p>
        </w:tc>
        <w:tc>
          <w:tcPr>
            <w:tcW w:w="850" w:type="dxa"/>
            <w:tcBorders>
              <w:top w:val="nil"/>
              <w:left w:val="nil"/>
              <w:bottom w:val="single" w:sz="4" w:space="0" w:color="auto"/>
              <w:right w:val="single" w:sz="4" w:space="0" w:color="auto"/>
            </w:tcBorders>
            <w:shd w:val="clear" w:color="auto" w:fill="auto"/>
            <w:noWrap/>
            <w:vAlign w:val="center"/>
            <w:hideMark/>
          </w:tcPr>
          <w:p w14:paraId="489FC57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4666EC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8C91431"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67DC6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01.01.03</w:t>
            </w:r>
          </w:p>
        </w:tc>
        <w:tc>
          <w:tcPr>
            <w:tcW w:w="3686" w:type="dxa"/>
            <w:tcBorders>
              <w:top w:val="nil"/>
              <w:left w:val="nil"/>
              <w:bottom w:val="single" w:sz="4" w:space="0" w:color="auto"/>
              <w:right w:val="single" w:sz="4" w:space="0" w:color="auto"/>
            </w:tcBorders>
            <w:shd w:val="clear" w:color="auto" w:fill="auto"/>
            <w:noWrap/>
            <w:vAlign w:val="center"/>
            <w:hideMark/>
          </w:tcPr>
          <w:p w14:paraId="317E85A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5DD925C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E8B87F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372.36</w:t>
            </w:r>
          </w:p>
        </w:tc>
        <w:tc>
          <w:tcPr>
            <w:tcW w:w="708" w:type="dxa"/>
            <w:tcBorders>
              <w:top w:val="nil"/>
              <w:left w:val="nil"/>
              <w:bottom w:val="single" w:sz="4" w:space="0" w:color="auto"/>
              <w:right w:val="single" w:sz="4" w:space="0" w:color="auto"/>
            </w:tcBorders>
            <w:shd w:val="clear" w:color="auto" w:fill="auto"/>
            <w:noWrap/>
            <w:vAlign w:val="center"/>
            <w:hideMark/>
          </w:tcPr>
          <w:p w14:paraId="79EC7A9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00285EA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331.40</w:t>
            </w:r>
          </w:p>
        </w:tc>
        <w:tc>
          <w:tcPr>
            <w:tcW w:w="992" w:type="dxa"/>
            <w:tcBorders>
              <w:top w:val="nil"/>
              <w:left w:val="nil"/>
              <w:bottom w:val="single" w:sz="4" w:space="0" w:color="auto"/>
              <w:right w:val="single" w:sz="4" w:space="0" w:color="auto"/>
            </w:tcBorders>
            <w:shd w:val="clear" w:color="auto" w:fill="auto"/>
            <w:noWrap/>
            <w:vAlign w:val="center"/>
            <w:hideMark/>
          </w:tcPr>
          <w:p w14:paraId="27C41E7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331.40</w:t>
            </w:r>
          </w:p>
        </w:tc>
        <w:tc>
          <w:tcPr>
            <w:tcW w:w="850" w:type="dxa"/>
            <w:tcBorders>
              <w:top w:val="nil"/>
              <w:left w:val="nil"/>
              <w:bottom w:val="single" w:sz="4" w:space="0" w:color="auto"/>
              <w:right w:val="single" w:sz="4" w:space="0" w:color="auto"/>
            </w:tcBorders>
            <w:shd w:val="clear" w:color="auto" w:fill="auto"/>
            <w:noWrap/>
            <w:vAlign w:val="center"/>
            <w:hideMark/>
          </w:tcPr>
          <w:p w14:paraId="29D2518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48E0E5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023EFC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88DE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01.01.04</w:t>
            </w:r>
          </w:p>
        </w:tc>
        <w:tc>
          <w:tcPr>
            <w:tcW w:w="3686" w:type="dxa"/>
            <w:tcBorders>
              <w:top w:val="nil"/>
              <w:left w:val="nil"/>
              <w:bottom w:val="single" w:sz="4" w:space="0" w:color="auto"/>
              <w:right w:val="single" w:sz="4" w:space="0" w:color="auto"/>
            </w:tcBorders>
            <w:shd w:val="clear" w:color="auto" w:fill="auto"/>
            <w:noWrap/>
            <w:vAlign w:val="center"/>
            <w:hideMark/>
          </w:tcPr>
          <w:p w14:paraId="0A093C5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1F5D033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4E51298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372.36</w:t>
            </w:r>
          </w:p>
        </w:tc>
        <w:tc>
          <w:tcPr>
            <w:tcW w:w="708" w:type="dxa"/>
            <w:tcBorders>
              <w:top w:val="nil"/>
              <w:left w:val="nil"/>
              <w:bottom w:val="single" w:sz="4" w:space="0" w:color="auto"/>
              <w:right w:val="single" w:sz="4" w:space="0" w:color="auto"/>
            </w:tcBorders>
            <w:shd w:val="clear" w:color="auto" w:fill="auto"/>
            <w:noWrap/>
            <w:vAlign w:val="center"/>
            <w:hideMark/>
          </w:tcPr>
          <w:p w14:paraId="1AB1E92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3649FB8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383.53</w:t>
            </w:r>
          </w:p>
        </w:tc>
        <w:tc>
          <w:tcPr>
            <w:tcW w:w="992" w:type="dxa"/>
            <w:tcBorders>
              <w:top w:val="nil"/>
              <w:left w:val="nil"/>
              <w:bottom w:val="single" w:sz="4" w:space="0" w:color="auto"/>
              <w:right w:val="single" w:sz="4" w:space="0" w:color="auto"/>
            </w:tcBorders>
            <w:shd w:val="clear" w:color="auto" w:fill="auto"/>
            <w:noWrap/>
            <w:vAlign w:val="center"/>
            <w:hideMark/>
          </w:tcPr>
          <w:p w14:paraId="4F42F74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383.53</w:t>
            </w:r>
          </w:p>
        </w:tc>
        <w:tc>
          <w:tcPr>
            <w:tcW w:w="850" w:type="dxa"/>
            <w:tcBorders>
              <w:top w:val="nil"/>
              <w:left w:val="nil"/>
              <w:bottom w:val="single" w:sz="4" w:space="0" w:color="auto"/>
              <w:right w:val="single" w:sz="4" w:space="0" w:color="auto"/>
            </w:tcBorders>
            <w:shd w:val="clear" w:color="auto" w:fill="auto"/>
            <w:noWrap/>
            <w:vAlign w:val="center"/>
            <w:hideMark/>
          </w:tcPr>
          <w:p w14:paraId="57164AF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D45F71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2643471"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B2DD1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01.01.05</w:t>
            </w:r>
          </w:p>
        </w:tc>
        <w:tc>
          <w:tcPr>
            <w:tcW w:w="3686" w:type="dxa"/>
            <w:tcBorders>
              <w:top w:val="nil"/>
              <w:left w:val="nil"/>
              <w:bottom w:val="single" w:sz="4" w:space="0" w:color="auto"/>
              <w:right w:val="single" w:sz="4" w:space="0" w:color="auto"/>
            </w:tcBorders>
            <w:shd w:val="clear" w:color="auto" w:fill="auto"/>
            <w:noWrap/>
            <w:vAlign w:val="center"/>
            <w:hideMark/>
          </w:tcPr>
          <w:p w14:paraId="21D8AAD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HOYOS  0.4mx0.4mx0.6m</w:t>
            </w:r>
          </w:p>
        </w:tc>
        <w:tc>
          <w:tcPr>
            <w:tcW w:w="425" w:type="dxa"/>
            <w:tcBorders>
              <w:top w:val="nil"/>
              <w:left w:val="nil"/>
              <w:bottom w:val="single" w:sz="4" w:space="0" w:color="auto"/>
              <w:right w:val="single" w:sz="4" w:space="0" w:color="auto"/>
            </w:tcBorders>
            <w:shd w:val="clear" w:color="auto" w:fill="auto"/>
            <w:noWrap/>
            <w:vAlign w:val="center"/>
            <w:hideMark/>
          </w:tcPr>
          <w:p w14:paraId="101F2B7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16D3258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2.40</w:t>
            </w:r>
          </w:p>
        </w:tc>
        <w:tc>
          <w:tcPr>
            <w:tcW w:w="708" w:type="dxa"/>
            <w:tcBorders>
              <w:top w:val="nil"/>
              <w:left w:val="nil"/>
              <w:bottom w:val="single" w:sz="4" w:space="0" w:color="auto"/>
              <w:right w:val="single" w:sz="4" w:space="0" w:color="auto"/>
            </w:tcBorders>
            <w:shd w:val="clear" w:color="auto" w:fill="auto"/>
            <w:noWrap/>
            <w:vAlign w:val="center"/>
            <w:hideMark/>
          </w:tcPr>
          <w:p w14:paraId="3D53C02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51005C2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30.91</w:t>
            </w:r>
          </w:p>
        </w:tc>
        <w:tc>
          <w:tcPr>
            <w:tcW w:w="992" w:type="dxa"/>
            <w:tcBorders>
              <w:top w:val="nil"/>
              <w:left w:val="nil"/>
              <w:bottom w:val="single" w:sz="4" w:space="0" w:color="auto"/>
              <w:right w:val="single" w:sz="4" w:space="0" w:color="auto"/>
            </w:tcBorders>
            <w:shd w:val="clear" w:color="auto" w:fill="auto"/>
            <w:noWrap/>
            <w:vAlign w:val="center"/>
            <w:hideMark/>
          </w:tcPr>
          <w:p w14:paraId="15DC544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30.91</w:t>
            </w:r>
          </w:p>
        </w:tc>
        <w:tc>
          <w:tcPr>
            <w:tcW w:w="850" w:type="dxa"/>
            <w:tcBorders>
              <w:top w:val="nil"/>
              <w:left w:val="nil"/>
              <w:bottom w:val="single" w:sz="4" w:space="0" w:color="auto"/>
              <w:right w:val="single" w:sz="4" w:space="0" w:color="auto"/>
            </w:tcBorders>
            <w:shd w:val="clear" w:color="auto" w:fill="auto"/>
            <w:noWrap/>
            <w:vAlign w:val="center"/>
            <w:hideMark/>
          </w:tcPr>
          <w:p w14:paraId="409926C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E710F4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E590A3E"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3CB37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01.01.06</w:t>
            </w:r>
          </w:p>
        </w:tc>
        <w:tc>
          <w:tcPr>
            <w:tcW w:w="3686" w:type="dxa"/>
            <w:tcBorders>
              <w:top w:val="nil"/>
              <w:left w:val="nil"/>
              <w:bottom w:val="single" w:sz="4" w:space="0" w:color="auto"/>
              <w:right w:val="single" w:sz="4" w:space="0" w:color="auto"/>
            </w:tcBorders>
            <w:shd w:val="clear" w:color="auto" w:fill="auto"/>
            <w:noWrap/>
            <w:vAlign w:val="center"/>
            <w:hideMark/>
          </w:tcPr>
          <w:p w14:paraId="68BE6D1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CAMAS ALMACIGO</w:t>
            </w:r>
          </w:p>
        </w:tc>
        <w:tc>
          <w:tcPr>
            <w:tcW w:w="425" w:type="dxa"/>
            <w:tcBorders>
              <w:top w:val="nil"/>
              <w:left w:val="nil"/>
              <w:bottom w:val="single" w:sz="4" w:space="0" w:color="auto"/>
              <w:right w:val="single" w:sz="4" w:space="0" w:color="auto"/>
            </w:tcBorders>
            <w:shd w:val="clear" w:color="auto" w:fill="auto"/>
            <w:noWrap/>
            <w:vAlign w:val="center"/>
            <w:hideMark/>
          </w:tcPr>
          <w:p w14:paraId="6C6D064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2D964DE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w:t>
            </w:r>
          </w:p>
        </w:tc>
        <w:tc>
          <w:tcPr>
            <w:tcW w:w="708" w:type="dxa"/>
            <w:tcBorders>
              <w:top w:val="nil"/>
              <w:left w:val="nil"/>
              <w:bottom w:val="single" w:sz="4" w:space="0" w:color="auto"/>
              <w:right w:val="single" w:sz="4" w:space="0" w:color="auto"/>
            </w:tcBorders>
            <w:shd w:val="clear" w:color="auto" w:fill="auto"/>
            <w:noWrap/>
            <w:vAlign w:val="center"/>
            <w:hideMark/>
          </w:tcPr>
          <w:p w14:paraId="7A37394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339E73D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38.64</w:t>
            </w:r>
          </w:p>
        </w:tc>
        <w:tc>
          <w:tcPr>
            <w:tcW w:w="992" w:type="dxa"/>
            <w:tcBorders>
              <w:top w:val="nil"/>
              <w:left w:val="nil"/>
              <w:bottom w:val="single" w:sz="4" w:space="0" w:color="auto"/>
              <w:right w:val="single" w:sz="4" w:space="0" w:color="auto"/>
            </w:tcBorders>
            <w:shd w:val="clear" w:color="auto" w:fill="auto"/>
            <w:noWrap/>
            <w:vAlign w:val="center"/>
            <w:hideMark/>
          </w:tcPr>
          <w:p w14:paraId="60CF384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38.64</w:t>
            </w:r>
          </w:p>
        </w:tc>
        <w:tc>
          <w:tcPr>
            <w:tcW w:w="850" w:type="dxa"/>
            <w:tcBorders>
              <w:top w:val="nil"/>
              <w:left w:val="nil"/>
              <w:bottom w:val="single" w:sz="4" w:space="0" w:color="auto"/>
              <w:right w:val="single" w:sz="4" w:space="0" w:color="auto"/>
            </w:tcBorders>
            <w:shd w:val="clear" w:color="auto" w:fill="auto"/>
            <w:noWrap/>
            <w:vAlign w:val="center"/>
            <w:hideMark/>
          </w:tcPr>
          <w:p w14:paraId="08ADE91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2D3B1C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07E0B2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EAE7A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01.01.07</w:t>
            </w:r>
          </w:p>
        </w:tc>
        <w:tc>
          <w:tcPr>
            <w:tcW w:w="3686" w:type="dxa"/>
            <w:tcBorders>
              <w:top w:val="nil"/>
              <w:left w:val="nil"/>
              <w:bottom w:val="single" w:sz="4" w:space="0" w:color="auto"/>
              <w:right w:val="single" w:sz="4" w:space="0" w:color="auto"/>
            </w:tcBorders>
            <w:shd w:val="clear" w:color="auto" w:fill="auto"/>
            <w:noWrap/>
            <w:vAlign w:val="center"/>
            <w:hideMark/>
          </w:tcPr>
          <w:p w14:paraId="06C4F60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MADERA ROLLIZA 4"x3m</w:t>
            </w:r>
          </w:p>
        </w:tc>
        <w:tc>
          <w:tcPr>
            <w:tcW w:w="425" w:type="dxa"/>
            <w:tcBorders>
              <w:top w:val="nil"/>
              <w:left w:val="nil"/>
              <w:bottom w:val="single" w:sz="4" w:space="0" w:color="auto"/>
              <w:right w:val="single" w:sz="4" w:space="0" w:color="auto"/>
            </w:tcBorders>
            <w:shd w:val="clear" w:color="auto" w:fill="auto"/>
            <w:noWrap/>
            <w:vAlign w:val="center"/>
            <w:hideMark/>
          </w:tcPr>
          <w:p w14:paraId="4D1F9C5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0BDDD7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25.00</w:t>
            </w:r>
          </w:p>
        </w:tc>
        <w:tc>
          <w:tcPr>
            <w:tcW w:w="708" w:type="dxa"/>
            <w:tcBorders>
              <w:top w:val="nil"/>
              <w:left w:val="nil"/>
              <w:bottom w:val="single" w:sz="4" w:space="0" w:color="auto"/>
              <w:right w:val="single" w:sz="4" w:space="0" w:color="auto"/>
            </w:tcBorders>
            <w:shd w:val="clear" w:color="auto" w:fill="auto"/>
            <w:noWrap/>
            <w:vAlign w:val="center"/>
            <w:hideMark/>
          </w:tcPr>
          <w:p w14:paraId="1EE5337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24.37</w:t>
            </w:r>
          </w:p>
        </w:tc>
        <w:tc>
          <w:tcPr>
            <w:tcW w:w="993" w:type="dxa"/>
            <w:tcBorders>
              <w:top w:val="nil"/>
              <w:left w:val="nil"/>
              <w:bottom w:val="single" w:sz="4" w:space="0" w:color="auto"/>
              <w:right w:val="single" w:sz="4" w:space="0" w:color="auto"/>
            </w:tcBorders>
            <w:shd w:val="clear" w:color="auto" w:fill="auto"/>
            <w:noWrap/>
            <w:vAlign w:val="center"/>
            <w:hideMark/>
          </w:tcPr>
          <w:p w14:paraId="59F3EF9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609.25</w:t>
            </w:r>
          </w:p>
        </w:tc>
        <w:tc>
          <w:tcPr>
            <w:tcW w:w="992" w:type="dxa"/>
            <w:tcBorders>
              <w:top w:val="nil"/>
              <w:left w:val="nil"/>
              <w:bottom w:val="single" w:sz="4" w:space="0" w:color="auto"/>
              <w:right w:val="single" w:sz="4" w:space="0" w:color="auto"/>
            </w:tcBorders>
            <w:shd w:val="clear" w:color="auto" w:fill="auto"/>
            <w:noWrap/>
            <w:vAlign w:val="center"/>
            <w:hideMark/>
          </w:tcPr>
          <w:p w14:paraId="7E3A3BE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609.25</w:t>
            </w:r>
          </w:p>
        </w:tc>
        <w:tc>
          <w:tcPr>
            <w:tcW w:w="850" w:type="dxa"/>
            <w:tcBorders>
              <w:top w:val="nil"/>
              <w:left w:val="nil"/>
              <w:bottom w:val="single" w:sz="4" w:space="0" w:color="auto"/>
              <w:right w:val="single" w:sz="4" w:space="0" w:color="auto"/>
            </w:tcBorders>
            <w:shd w:val="clear" w:color="auto" w:fill="auto"/>
            <w:noWrap/>
            <w:vAlign w:val="center"/>
            <w:hideMark/>
          </w:tcPr>
          <w:p w14:paraId="1B190FE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B838B2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42C9C5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7F4CB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01.01.08</w:t>
            </w:r>
          </w:p>
        </w:tc>
        <w:tc>
          <w:tcPr>
            <w:tcW w:w="3686" w:type="dxa"/>
            <w:tcBorders>
              <w:top w:val="nil"/>
              <w:left w:val="nil"/>
              <w:bottom w:val="single" w:sz="4" w:space="0" w:color="auto"/>
              <w:right w:val="single" w:sz="4" w:space="0" w:color="auto"/>
            </w:tcBorders>
            <w:shd w:val="clear" w:color="auto" w:fill="auto"/>
            <w:noWrap/>
            <w:vAlign w:val="center"/>
            <w:hideMark/>
          </w:tcPr>
          <w:p w14:paraId="64AE9EB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GALVANIZADO #12</w:t>
            </w:r>
          </w:p>
        </w:tc>
        <w:tc>
          <w:tcPr>
            <w:tcW w:w="425" w:type="dxa"/>
            <w:tcBorders>
              <w:top w:val="nil"/>
              <w:left w:val="nil"/>
              <w:bottom w:val="single" w:sz="4" w:space="0" w:color="auto"/>
              <w:right w:val="single" w:sz="4" w:space="0" w:color="auto"/>
            </w:tcBorders>
            <w:shd w:val="clear" w:color="auto" w:fill="auto"/>
            <w:noWrap/>
            <w:vAlign w:val="center"/>
            <w:hideMark/>
          </w:tcPr>
          <w:p w14:paraId="1A0C6A1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694FAFE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239.11</w:t>
            </w:r>
          </w:p>
        </w:tc>
        <w:tc>
          <w:tcPr>
            <w:tcW w:w="708" w:type="dxa"/>
            <w:tcBorders>
              <w:top w:val="nil"/>
              <w:left w:val="nil"/>
              <w:bottom w:val="single" w:sz="4" w:space="0" w:color="auto"/>
              <w:right w:val="single" w:sz="4" w:space="0" w:color="auto"/>
            </w:tcBorders>
            <w:shd w:val="clear" w:color="auto" w:fill="auto"/>
            <w:noWrap/>
            <w:vAlign w:val="center"/>
            <w:hideMark/>
          </w:tcPr>
          <w:p w14:paraId="311B204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1.19</w:t>
            </w:r>
          </w:p>
        </w:tc>
        <w:tc>
          <w:tcPr>
            <w:tcW w:w="993" w:type="dxa"/>
            <w:tcBorders>
              <w:top w:val="nil"/>
              <w:left w:val="nil"/>
              <w:bottom w:val="single" w:sz="4" w:space="0" w:color="auto"/>
              <w:right w:val="single" w:sz="4" w:space="0" w:color="auto"/>
            </w:tcBorders>
            <w:shd w:val="clear" w:color="auto" w:fill="auto"/>
            <w:noWrap/>
            <w:vAlign w:val="center"/>
            <w:hideMark/>
          </w:tcPr>
          <w:p w14:paraId="78B33AC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284.54</w:t>
            </w:r>
          </w:p>
        </w:tc>
        <w:tc>
          <w:tcPr>
            <w:tcW w:w="992" w:type="dxa"/>
            <w:tcBorders>
              <w:top w:val="nil"/>
              <w:left w:val="nil"/>
              <w:bottom w:val="single" w:sz="4" w:space="0" w:color="auto"/>
              <w:right w:val="single" w:sz="4" w:space="0" w:color="auto"/>
            </w:tcBorders>
            <w:shd w:val="clear" w:color="auto" w:fill="auto"/>
            <w:noWrap/>
            <w:vAlign w:val="center"/>
            <w:hideMark/>
          </w:tcPr>
          <w:p w14:paraId="0EE3F55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284.54</w:t>
            </w:r>
          </w:p>
        </w:tc>
        <w:tc>
          <w:tcPr>
            <w:tcW w:w="850" w:type="dxa"/>
            <w:tcBorders>
              <w:top w:val="nil"/>
              <w:left w:val="nil"/>
              <w:bottom w:val="single" w:sz="4" w:space="0" w:color="auto"/>
              <w:right w:val="single" w:sz="4" w:space="0" w:color="auto"/>
            </w:tcBorders>
            <w:shd w:val="clear" w:color="auto" w:fill="auto"/>
            <w:noWrap/>
            <w:vAlign w:val="center"/>
            <w:hideMark/>
          </w:tcPr>
          <w:p w14:paraId="5A46B6E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5E4C37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AC7E9EF"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7711E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01.01.09</w:t>
            </w:r>
          </w:p>
        </w:tc>
        <w:tc>
          <w:tcPr>
            <w:tcW w:w="3686" w:type="dxa"/>
            <w:tcBorders>
              <w:top w:val="nil"/>
              <w:left w:val="nil"/>
              <w:bottom w:val="single" w:sz="4" w:space="0" w:color="auto"/>
              <w:right w:val="single" w:sz="4" w:space="0" w:color="auto"/>
            </w:tcBorders>
            <w:shd w:val="clear" w:color="auto" w:fill="auto"/>
            <w:noWrap/>
            <w:vAlign w:val="center"/>
            <w:hideMark/>
          </w:tcPr>
          <w:p w14:paraId="08F658E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MALLA RASCHELL</w:t>
            </w:r>
          </w:p>
        </w:tc>
        <w:tc>
          <w:tcPr>
            <w:tcW w:w="425" w:type="dxa"/>
            <w:tcBorders>
              <w:top w:val="nil"/>
              <w:left w:val="nil"/>
              <w:bottom w:val="single" w:sz="4" w:space="0" w:color="auto"/>
              <w:right w:val="single" w:sz="4" w:space="0" w:color="auto"/>
            </w:tcBorders>
            <w:shd w:val="clear" w:color="auto" w:fill="auto"/>
            <w:noWrap/>
            <w:vAlign w:val="center"/>
            <w:hideMark/>
          </w:tcPr>
          <w:p w14:paraId="6DBE7B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F8289D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465.80</w:t>
            </w:r>
          </w:p>
        </w:tc>
        <w:tc>
          <w:tcPr>
            <w:tcW w:w="708" w:type="dxa"/>
            <w:tcBorders>
              <w:top w:val="nil"/>
              <w:left w:val="nil"/>
              <w:bottom w:val="single" w:sz="4" w:space="0" w:color="auto"/>
              <w:right w:val="single" w:sz="4" w:space="0" w:color="auto"/>
            </w:tcBorders>
            <w:shd w:val="clear" w:color="auto" w:fill="auto"/>
            <w:noWrap/>
            <w:vAlign w:val="center"/>
            <w:hideMark/>
          </w:tcPr>
          <w:p w14:paraId="0DEEF64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236A5D8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922.28</w:t>
            </w:r>
          </w:p>
        </w:tc>
        <w:tc>
          <w:tcPr>
            <w:tcW w:w="992" w:type="dxa"/>
            <w:tcBorders>
              <w:top w:val="nil"/>
              <w:left w:val="nil"/>
              <w:bottom w:val="single" w:sz="4" w:space="0" w:color="auto"/>
              <w:right w:val="single" w:sz="4" w:space="0" w:color="auto"/>
            </w:tcBorders>
            <w:shd w:val="clear" w:color="auto" w:fill="auto"/>
            <w:noWrap/>
            <w:vAlign w:val="center"/>
            <w:hideMark/>
          </w:tcPr>
          <w:p w14:paraId="4292E12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922.28</w:t>
            </w:r>
          </w:p>
        </w:tc>
        <w:tc>
          <w:tcPr>
            <w:tcW w:w="850" w:type="dxa"/>
            <w:tcBorders>
              <w:top w:val="nil"/>
              <w:left w:val="nil"/>
              <w:bottom w:val="single" w:sz="4" w:space="0" w:color="auto"/>
              <w:right w:val="single" w:sz="4" w:space="0" w:color="auto"/>
            </w:tcBorders>
            <w:shd w:val="clear" w:color="auto" w:fill="auto"/>
            <w:noWrap/>
            <w:vAlign w:val="center"/>
            <w:hideMark/>
          </w:tcPr>
          <w:p w14:paraId="17D5731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2ACD0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603B18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66667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01.01.10</w:t>
            </w:r>
          </w:p>
        </w:tc>
        <w:tc>
          <w:tcPr>
            <w:tcW w:w="3686" w:type="dxa"/>
            <w:tcBorders>
              <w:top w:val="nil"/>
              <w:left w:val="nil"/>
              <w:bottom w:val="single" w:sz="4" w:space="0" w:color="auto"/>
              <w:right w:val="single" w:sz="4" w:space="0" w:color="auto"/>
            </w:tcBorders>
            <w:shd w:val="clear" w:color="auto" w:fill="auto"/>
            <w:noWrap/>
            <w:vAlign w:val="center"/>
            <w:hideMark/>
          </w:tcPr>
          <w:p w14:paraId="7D74D73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PLANTADO ESTACAS DE MADERA 2" x 2" x 50 cm</w:t>
            </w:r>
          </w:p>
        </w:tc>
        <w:tc>
          <w:tcPr>
            <w:tcW w:w="425" w:type="dxa"/>
            <w:tcBorders>
              <w:top w:val="nil"/>
              <w:left w:val="nil"/>
              <w:bottom w:val="single" w:sz="4" w:space="0" w:color="auto"/>
              <w:right w:val="single" w:sz="4" w:space="0" w:color="auto"/>
            </w:tcBorders>
            <w:shd w:val="clear" w:color="auto" w:fill="auto"/>
            <w:noWrap/>
            <w:vAlign w:val="center"/>
            <w:hideMark/>
          </w:tcPr>
          <w:p w14:paraId="067039F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A6D419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160.00</w:t>
            </w:r>
          </w:p>
        </w:tc>
        <w:tc>
          <w:tcPr>
            <w:tcW w:w="708" w:type="dxa"/>
            <w:tcBorders>
              <w:top w:val="nil"/>
              <w:left w:val="nil"/>
              <w:bottom w:val="single" w:sz="4" w:space="0" w:color="auto"/>
              <w:right w:val="single" w:sz="4" w:space="0" w:color="auto"/>
            </w:tcBorders>
            <w:shd w:val="clear" w:color="auto" w:fill="auto"/>
            <w:noWrap/>
            <w:vAlign w:val="center"/>
            <w:hideMark/>
          </w:tcPr>
          <w:p w14:paraId="6C7A8E9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34BDAC1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316.80</w:t>
            </w:r>
          </w:p>
        </w:tc>
        <w:tc>
          <w:tcPr>
            <w:tcW w:w="992" w:type="dxa"/>
            <w:tcBorders>
              <w:top w:val="nil"/>
              <w:left w:val="nil"/>
              <w:bottom w:val="single" w:sz="4" w:space="0" w:color="auto"/>
              <w:right w:val="single" w:sz="4" w:space="0" w:color="auto"/>
            </w:tcBorders>
            <w:shd w:val="clear" w:color="auto" w:fill="auto"/>
            <w:noWrap/>
            <w:vAlign w:val="center"/>
            <w:hideMark/>
          </w:tcPr>
          <w:p w14:paraId="6B80023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316.80</w:t>
            </w:r>
          </w:p>
        </w:tc>
        <w:tc>
          <w:tcPr>
            <w:tcW w:w="850" w:type="dxa"/>
            <w:tcBorders>
              <w:top w:val="nil"/>
              <w:left w:val="nil"/>
              <w:bottom w:val="single" w:sz="4" w:space="0" w:color="auto"/>
              <w:right w:val="single" w:sz="4" w:space="0" w:color="auto"/>
            </w:tcBorders>
            <w:shd w:val="clear" w:color="auto" w:fill="auto"/>
            <w:noWrap/>
            <w:vAlign w:val="center"/>
            <w:hideMark/>
          </w:tcPr>
          <w:p w14:paraId="28E0D3B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427CD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B46015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BE051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01.01.11</w:t>
            </w:r>
          </w:p>
        </w:tc>
        <w:tc>
          <w:tcPr>
            <w:tcW w:w="3686" w:type="dxa"/>
            <w:tcBorders>
              <w:top w:val="nil"/>
              <w:left w:val="nil"/>
              <w:bottom w:val="single" w:sz="4" w:space="0" w:color="auto"/>
              <w:right w:val="single" w:sz="4" w:space="0" w:color="auto"/>
            </w:tcBorders>
            <w:shd w:val="clear" w:color="auto" w:fill="auto"/>
            <w:noWrap/>
            <w:vAlign w:val="center"/>
            <w:hideMark/>
          </w:tcPr>
          <w:p w14:paraId="62D74CE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MADERA PARA CAMAS</w:t>
            </w:r>
          </w:p>
        </w:tc>
        <w:tc>
          <w:tcPr>
            <w:tcW w:w="425" w:type="dxa"/>
            <w:tcBorders>
              <w:top w:val="nil"/>
              <w:left w:val="nil"/>
              <w:bottom w:val="single" w:sz="4" w:space="0" w:color="auto"/>
              <w:right w:val="single" w:sz="4" w:space="0" w:color="auto"/>
            </w:tcBorders>
            <w:shd w:val="clear" w:color="auto" w:fill="auto"/>
            <w:noWrap/>
            <w:vAlign w:val="center"/>
            <w:hideMark/>
          </w:tcPr>
          <w:p w14:paraId="78AD2CA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p2</w:t>
            </w:r>
          </w:p>
        </w:tc>
        <w:tc>
          <w:tcPr>
            <w:tcW w:w="851" w:type="dxa"/>
            <w:tcBorders>
              <w:top w:val="nil"/>
              <w:left w:val="nil"/>
              <w:bottom w:val="single" w:sz="4" w:space="0" w:color="auto"/>
              <w:right w:val="single" w:sz="4" w:space="0" w:color="auto"/>
            </w:tcBorders>
            <w:shd w:val="clear" w:color="auto" w:fill="auto"/>
            <w:noWrap/>
            <w:vAlign w:val="center"/>
            <w:hideMark/>
          </w:tcPr>
          <w:p w14:paraId="2697D9F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322.92</w:t>
            </w:r>
          </w:p>
        </w:tc>
        <w:tc>
          <w:tcPr>
            <w:tcW w:w="708" w:type="dxa"/>
            <w:tcBorders>
              <w:top w:val="nil"/>
              <w:left w:val="nil"/>
              <w:bottom w:val="single" w:sz="4" w:space="0" w:color="auto"/>
              <w:right w:val="single" w:sz="4" w:space="0" w:color="auto"/>
            </w:tcBorders>
            <w:shd w:val="clear" w:color="auto" w:fill="auto"/>
            <w:noWrap/>
            <w:vAlign w:val="center"/>
            <w:hideMark/>
          </w:tcPr>
          <w:p w14:paraId="2A92A38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7.51</w:t>
            </w:r>
          </w:p>
        </w:tc>
        <w:tc>
          <w:tcPr>
            <w:tcW w:w="993" w:type="dxa"/>
            <w:tcBorders>
              <w:top w:val="nil"/>
              <w:left w:val="nil"/>
              <w:bottom w:val="single" w:sz="4" w:space="0" w:color="auto"/>
              <w:right w:val="single" w:sz="4" w:space="0" w:color="auto"/>
            </w:tcBorders>
            <w:shd w:val="clear" w:color="auto" w:fill="auto"/>
            <w:noWrap/>
            <w:vAlign w:val="center"/>
            <w:hideMark/>
          </w:tcPr>
          <w:p w14:paraId="5698BCC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2,425.13</w:t>
            </w:r>
          </w:p>
        </w:tc>
        <w:tc>
          <w:tcPr>
            <w:tcW w:w="992" w:type="dxa"/>
            <w:tcBorders>
              <w:top w:val="nil"/>
              <w:left w:val="nil"/>
              <w:bottom w:val="single" w:sz="4" w:space="0" w:color="auto"/>
              <w:right w:val="single" w:sz="4" w:space="0" w:color="auto"/>
            </w:tcBorders>
            <w:shd w:val="clear" w:color="auto" w:fill="auto"/>
            <w:noWrap/>
            <w:vAlign w:val="center"/>
            <w:hideMark/>
          </w:tcPr>
          <w:p w14:paraId="3C8FCBE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2,425.13</w:t>
            </w:r>
          </w:p>
        </w:tc>
        <w:tc>
          <w:tcPr>
            <w:tcW w:w="850" w:type="dxa"/>
            <w:tcBorders>
              <w:top w:val="nil"/>
              <w:left w:val="nil"/>
              <w:bottom w:val="single" w:sz="4" w:space="0" w:color="auto"/>
              <w:right w:val="single" w:sz="4" w:space="0" w:color="auto"/>
            </w:tcBorders>
            <w:shd w:val="clear" w:color="auto" w:fill="auto"/>
            <w:noWrap/>
            <w:vAlign w:val="center"/>
            <w:hideMark/>
          </w:tcPr>
          <w:p w14:paraId="738D548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F1689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6F2BCD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AEE91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01.01.12</w:t>
            </w:r>
          </w:p>
        </w:tc>
        <w:tc>
          <w:tcPr>
            <w:tcW w:w="3686" w:type="dxa"/>
            <w:tcBorders>
              <w:top w:val="nil"/>
              <w:left w:val="nil"/>
              <w:bottom w:val="single" w:sz="4" w:space="0" w:color="auto"/>
              <w:right w:val="single" w:sz="4" w:space="0" w:color="auto"/>
            </w:tcBorders>
            <w:shd w:val="clear" w:color="auto" w:fill="auto"/>
            <w:noWrap/>
            <w:vAlign w:val="center"/>
            <w:hideMark/>
          </w:tcPr>
          <w:p w14:paraId="5C31A3F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HABILITACION DE ARCOS DE ACERO CORRUGADO 3/8" x 2 m</w:t>
            </w:r>
          </w:p>
        </w:tc>
        <w:tc>
          <w:tcPr>
            <w:tcW w:w="425" w:type="dxa"/>
            <w:tcBorders>
              <w:top w:val="nil"/>
              <w:left w:val="nil"/>
              <w:bottom w:val="single" w:sz="4" w:space="0" w:color="auto"/>
              <w:right w:val="single" w:sz="4" w:space="0" w:color="auto"/>
            </w:tcBorders>
            <w:shd w:val="clear" w:color="auto" w:fill="auto"/>
            <w:noWrap/>
            <w:vAlign w:val="center"/>
            <w:hideMark/>
          </w:tcPr>
          <w:p w14:paraId="776C684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4E8C64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15.00</w:t>
            </w:r>
          </w:p>
        </w:tc>
        <w:tc>
          <w:tcPr>
            <w:tcW w:w="708" w:type="dxa"/>
            <w:tcBorders>
              <w:top w:val="nil"/>
              <w:left w:val="nil"/>
              <w:bottom w:val="single" w:sz="4" w:space="0" w:color="auto"/>
              <w:right w:val="single" w:sz="4" w:space="0" w:color="auto"/>
            </w:tcBorders>
            <w:shd w:val="clear" w:color="auto" w:fill="auto"/>
            <w:noWrap/>
            <w:vAlign w:val="center"/>
            <w:hideMark/>
          </w:tcPr>
          <w:p w14:paraId="410A857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3.88</w:t>
            </w:r>
          </w:p>
        </w:tc>
        <w:tc>
          <w:tcPr>
            <w:tcW w:w="993" w:type="dxa"/>
            <w:tcBorders>
              <w:top w:val="nil"/>
              <w:left w:val="nil"/>
              <w:bottom w:val="single" w:sz="4" w:space="0" w:color="auto"/>
              <w:right w:val="single" w:sz="4" w:space="0" w:color="auto"/>
            </w:tcBorders>
            <w:shd w:val="clear" w:color="auto" w:fill="auto"/>
            <w:noWrap/>
            <w:vAlign w:val="center"/>
            <w:hideMark/>
          </w:tcPr>
          <w:p w14:paraId="4BAE84D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58.20</w:t>
            </w:r>
          </w:p>
        </w:tc>
        <w:tc>
          <w:tcPr>
            <w:tcW w:w="992" w:type="dxa"/>
            <w:tcBorders>
              <w:top w:val="nil"/>
              <w:left w:val="nil"/>
              <w:bottom w:val="single" w:sz="4" w:space="0" w:color="auto"/>
              <w:right w:val="single" w:sz="4" w:space="0" w:color="auto"/>
            </w:tcBorders>
            <w:shd w:val="clear" w:color="auto" w:fill="auto"/>
            <w:noWrap/>
            <w:vAlign w:val="center"/>
            <w:hideMark/>
          </w:tcPr>
          <w:p w14:paraId="0129F8F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58.20</w:t>
            </w:r>
          </w:p>
        </w:tc>
        <w:tc>
          <w:tcPr>
            <w:tcW w:w="850" w:type="dxa"/>
            <w:tcBorders>
              <w:top w:val="nil"/>
              <w:left w:val="nil"/>
              <w:bottom w:val="single" w:sz="4" w:space="0" w:color="auto"/>
              <w:right w:val="single" w:sz="4" w:space="0" w:color="auto"/>
            </w:tcBorders>
            <w:shd w:val="clear" w:color="auto" w:fill="auto"/>
            <w:noWrap/>
            <w:vAlign w:val="center"/>
            <w:hideMark/>
          </w:tcPr>
          <w:p w14:paraId="424076D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E1CEE6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C8A5E9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441CC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w:t>
            </w:r>
          </w:p>
        </w:tc>
        <w:tc>
          <w:tcPr>
            <w:tcW w:w="3686" w:type="dxa"/>
            <w:tcBorders>
              <w:top w:val="nil"/>
              <w:left w:val="nil"/>
              <w:bottom w:val="single" w:sz="4" w:space="0" w:color="auto"/>
              <w:right w:val="single" w:sz="4" w:space="0" w:color="auto"/>
            </w:tcBorders>
            <w:shd w:val="clear" w:color="auto" w:fill="auto"/>
            <w:noWrap/>
            <w:vAlign w:val="center"/>
            <w:hideMark/>
          </w:tcPr>
          <w:p w14:paraId="2511355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GALPON</w:t>
            </w:r>
          </w:p>
        </w:tc>
        <w:tc>
          <w:tcPr>
            <w:tcW w:w="425" w:type="dxa"/>
            <w:tcBorders>
              <w:top w:val="nil"/>
              <w:left w:val="nil"/>
              <w:bottom w:val="single" w:sz="4" w:space="0" w:color="auto"/>
              <w:right w:val="single" w:sz="4" w:space="0" w:color="auto"/>
            </w:tcBorders>
            <w:shd w:val="clear" w:color="auto" w:fill="auto"/>
            <w:noWrap/>
            <w:vAlign w:val="center"/>
            <w:hideMark/>
          </w:tcPr>
          <w:p w14:paraId="2038412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927E98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B37C0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4E0FF7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703.51</w:t>
            </w:r>
          </w:p>
        </w:tc>
        <w:tc>
          <w:tcPr>
            <w:tcW w:w="992" w:type="dxa"/>
            <w:tcBorders>
              <w:top w:val="nil"/>
              <w:left w:val="nil"/>
              <w:bottom w:val="single" w:sz="4" w:space="0" w:color="auto"/>
              <w:right w:val="single" w:sz="4" w:space="0" w:color="auto"/>
            </w:tcBorders>
            <w:shd w:val="clear" w:color="auto" w:fill="auto"/>
            <w:noWrap/>
            <w:vAlign w:val="center"/>
            <w:hideMark/>
          </w:tcPr>
          <w:p w14:paraId="66B6242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496639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8771C6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F1AB60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5B63E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01.02.01</w:t>
            </w:r>
          </w:p>
        </w:tc>
        <w:tc>
          <w:tcPr>
            <w:tcW w:w="3686" w:type="dxa"/>
            <w:tcBorders>
              <w:top w:val="nil"/>
              <w:left w:val="nil"/>
              <w:bottom w:val="single" w:sz="4" w:space="0" w:color="auto"/>
              <w:right w:val="single" w:sz="4" w:space="0" w:color="auto"/>
            </w:tcBorders>
            <w:shd w:val="clear" w:color="auto" w:fill="auto"/>
            <w:noWrap/>
            <w:vAlign w:val="center"/>
            <w:hideMark/>
          </w:tcPr>
          <w:p w14:paraId="6415673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2425AD4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4765AA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5B7FD5C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52387CA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992" w:type="dxa"/>
            <w:tcBorders>
              <w:top w:val="nil"/>
              <w:left w:val="nil"/>
              <w:bottom w:val="single" w:sz="4" w:space="0" w:color="auto"/>
              <w:right w:val="single" w:sz="4" w:space="0" w:color="auto"/>
            </w:tcBorders>
            <w:shd w:val="clear" w:color="auto" w:fill="auto"/>
            <w:noWrap/>
            <w:vAlign w:val="center"/>
            <w:hideMark/>
          </w:tcPr>
          <w:p w14:paraId="5C139C5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850" w:type="dxa"/>
            <w:tcBorders>
              <w:top w:val="nil"/>
              <w:left w:val="nil"/>
              <w:bottom w:val="single" w:sz="4" w:space="0" w:color="auto"/>
              <w:right w:val="single" w:sz="4" w:space="0" w:color="auto"/>
            </w:tcBorders>
            <w:shd w:val="clear" w:color="auto" w:fill="auto"/>
            <w:noWrap/>
            <w:vAlign w:val="center"/>
            <w:hideMark/>
          </w:tcPr>
          <w:p w14:paraId="7762795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7D7065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68A2BD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C631D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01.02.02</w:t>
            </w:r>
          </w:p>
        </w:tc>
        <w:tc>
          <w:tcPr>
            <w:tcW w:w="3686" w:type="dxa"/>
            <w:tcBorders>
              <w:top w:val="nil"/>
              <w:left w:val="nil"/>
              <w:bottom w:val="single" w:sz="4" w:space="0" w:color="auto"/>
              <w:right w:val="single" w:sz="4" w:space="0" w:color="auto"/>
            </w:tcBorders>
            <w:shd w:val="clear" w:color="auto" w:fill="auto"/>
            <w:noWrap/>
            <w:vAlign w:val="center"/>
            <w:hideMark/>
          </w:tcPr>
          <w:p w14:paraId="0473C6C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689D6B7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A300C9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205FF9B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1CFAA01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992" w:type="dxa"/>
            <w:tcBorders>
              <w:top w:val="nil"/>
              <w:left w:val="nil"/>
              <w:bottom w:val="single" w:sz="4" w:space="0" w:color="auto"/>
              <w:right w:val="single" w:sz="4" w:space="0" w:color="auto"/>
            </w:tcBorders>
            <w:shd w:val="clear" w:color="auto" w:fill="auto"/>
            <w:noWrap/>
            <w:vAlign w:val="center"/>
            <w:hideMark/>
          </w:tcPr>
          <w:p w14:paraId="55DC735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850" w:type="dxa"/>
            <w:tcBorders>
              <w:top w:val="nil"/>
              <w:left w:val="nil"/>
              <w:bottom w:val="single" w:sz="4" w:space="0" w:color="auto"/>
              <w:right w:val="single" w:sz="4" w:space="0" w:color="auto"/>
            </w:tcBorders>
            <w:shd w:val="clear" w:color="auto" w:fill="auto"/>
            <w:noWrap/>
            <w:vAlign w:val="center"/>
            <w:hideMark/>
          </w:tcPr>
          <w:p w14:paraId="05409F8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B35B5B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341450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C0AD9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01.02.03</w:t>
            </w:r>
          </w:p>
        </w:tc>
        <w:tc>
          <w:tcPr>
            <w:tcW w:w="3686" w:type="dxa"/>
            <w:tcBorders>
              <w:top w:val="nil"/>
              <w:left w:val="nil"/>
              <w:bottom w:val="single" w:sz="4" w:space="0" w:color="auto"/>
              <w:right w:val="single" w:sz="4" w:space="0" w:color="auto"/>
            </w:tcBorders>
            <w:shd w:val="clear" w:color="auto" w:fill="auto"/>
            <w:noWrap/>
            <w:vAlign w:val="center"/>
            <w:hideMark/>
          </w:tcPr>
          <w:p w14:paraId="53CFAB8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60F5478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CC67AF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2568E71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447568F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11.18</w:t>
            </w:r>
          </w:p>
        </w:tc>
        <w:tc>
          <w:tcPr>
            <w:tcW w:w="992" w:type="dxa"/>
            <w:tcBorders>
              <w:top w:val="nil"/>
              <w:left w:val="nil"/>
              <w:bottom w:val="single" w:sz="4" w:space="0" w:color="auto"/>
              <w:right w:val="single" w:sz="4" w:space="0" w:color="auto"/>
            </w:tcBorders>
            <w:shd w:val="clear" w:color="auto" w:fill="auto"/>
            <w:noWrap/>
            <w:vAlign w:val="center"/>
            <w:hideMark/>
          </w:tcPr>
          <w:p w14:paraId="6749AEB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11.18</w:t>
            </w:r>
          </w:p>
        </w:tc>
        <w:tc>
          <w:tcPr>
            <w:tcW w:w="850" w:type="dxa"/>
            <w:tcBorders>
              <w:top w:val="nil"/>
              <w:left w:val="nil"/>
              <w:bottom w:val="single" w:sz="4" w:space="0" w:color="auto"/>
              <w:right w:val="single" w:sz="4" w:space="0" w:color="auto"/>
            </w:tcBorders>
            <w:shd w:val="clear" w:color="auto" w:fill="auto"/>
            <w:noWrap/>
            <w:vAlign w:val="center"/>
            <w:hideMark/>
          </w:tcPr>
          <w:p w14:paraId="10C17A0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973319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7F8D70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0287C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01.02.04</w:t>
            </w:r>
          </w:p>
        </w:tc>
        <w:tc>
          <w:tcPr>
            <w:tcW w:w="3686" w:type="dxa"/>
            <w:tcBorders>
              <w:top w:val="nil"/>
              <w:left w:val="nil"/>
              <w:bottom w:val="single" w:sz="4" w:space="0" w:color="auto"/>
              <w:right w:val="single" w:sz="4" w:space="0" w:color="auto"/>
            </w:tcBorders>
            <w:shd w:val="clear" w:color="auto" w:fill="auto"/>
            <w:noWrap/>
            <w:vAlign w:val="center"/>
            <w:hideMark/>
          </w:tcPr>
          <w:p w14:paraId="4E1F631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0.8m</w:t>
            </w:r>
          </w:p>
        </w:tc>
        <w:tc>
          <w:tcPr>
            <w:tcW w:w="425" w:type="dxa"/>
            <w:tcBorders>
              <w:top w:val="nil"/>
              <w:left w:val="nil"/>
              <w:bottom w:val="single" w:sz="4" w:space="0" w:color="auto"/>
              <w:right w:val="single" w:sz="4" w:space="0" w:color="auto"/>
            </w:tcBorders>
            <w:shd w:val="clear" w:color="auto" w:fill="auto"/>
            <w:noWrap/>
            <w:vAlign w:val="center"/>
            <w:hideMark/>
          </w:tcPr>
          <w:p w14:paraId="25284D2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1623CF8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0.77</w:t>
            </w:r>
          </w:p>
        </w:tc>
        <w:tc>
          <w:tcPr>
            <w:tcW w:w="708" w:type="dxa"/>
            <w:tcBorders>
              <w:top w:val="nil"/>
              <w:left w:val="nil"/>
              <w:bottom w:val="single" w:sz="4" w:space="0" w:color="auto"/>
              <w:right w:val="single" w:sz="4" w:space="0" w:color="auto"/>
            </w:tcBorders>
            <w:shd w:val="clear" w:color="auto" w:fill="auto"/>
            <w:noWrap/>
            <w:vAlign w:val="center"/>
            <w:hideMark/>
          </w:tcPr>
          <w:p w14:paraId="76DDD83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37BBC1B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992" w:type="dxa"/>
            <w:tcBorders>
              <w:top w:val="nil"/>
              <w:left w:val="nil"/>
              <w:bottom w:val="single" w:sz="4" w:space="0" w:color="auto"/>
              <w:right w:val="single" w:sz="4" w:space="0" w:color="auto"/>
            </w:tcBorders>
            <w:shd w:val="clear" w:color="auto" w:fill="auto"/>
            <w:noWrap/>
            <w:vAlign w:val="center"/>
            <w:hideMark/>
          </w:tcPr>
          <w:p w14:paraId="390280B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850" w:type="dxa"/>
            <w:tcBorders>
              <w:top w:val="nil"/>
              <w:left w:val="nil"/>
              <w:bottom w:val="single" w:sz="4" w:space="0" w:color="auto"/>
              <w:right w:val="single" w:sz="4" w:space="0" w:color="auto"/>
            </w:tcBorders>
            <w:shd w:val="clear" w:color="auto" w:fill="auto"/>
            <w:noWrap/>
            <w:vAlign w:val="center"/>
            <w:hideMark/>
          </w:tcPr>
          <w:p w14:paraId="3011998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E3C3CE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5E7DD28"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5E56C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01.02.05</w:t>
            </w:r>
          </w:p>
        </w:tc>
        <w:tc>
          <w:tcPr>
            <w:tcW w:w="3686" w:type="dxa"/>
            <w:tcBorders>
              <w:top w:val="nil"/>
              <w:left w:val="nil"/>
              <w:bottom w:val="single" w:sz="4" w:space="0" w:color="auto"/>
              <w:right w:val="single" w:sz="4" w:space="0" w:color="auto"/>
            </w:tcBorders>
            <w:shd w:val="clear" w:color="auto" w:fill="auto"/>
            <w:noWrap/>
            <w:vAlign w:val="center"/>
            <w:hideMark/>
          </w:tcPr>
          <w:p w14:paraId="3E34CAD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 GALPON</w:t>
            </w:r>
          </w:p>
        </w:tc>
        <w:tc>
          <w:tcPr>
            <w:tcW w:w="425" w:type="dxa"/>
            <w:tcBorders>
              <w:top w:val="nil"/>
              <w:left w:val="nil"/>
              <w:bottom w:val="single" w:sz="4" w:space="0" w:color="auto"/>
              <w:right w:val="single" w:sz="4" w:space="0" w:color="auto"/>
            </w:tcBorders>
            <w:shd w:val="clear" w:color="auto" w:fill="auto"/>
            <w:noWrap/>
            <w:vAlign w:val="center"/>
            <w:hideMark/>
          </w:tcPr>
          <w:p w14:paraId="0A5688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4B3080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5348D58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3" w:type="dxa"/>
            <w:tcBorders>
              <w:top w:val="nil"/>
              <w:left w:val="nil"/>
              <w:bottom w:val="single" w:sz="4" w:space="0" w:color="auto"/>
              <w:right w:val="single" w:sz="4" w:space="0" w:color="auto"/>
            </w:tcBorders>
            <w:shd w:val="clear" w:color="auto" w:fill="auto"/>
            <w:noWrap/>
            <w:vAlign w:val="center"/>
            <w:hideMark/>
          </w:tcPr>
          <w:p w14:paraId="2C34911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2" w:type="dxa"/>
            <w:tcBorders>
              <w:top w:val="nil"/>
              <w:left w:val="nil"/>
              <w:bottom w:val="single" w:sz="4" w:space="0" w:color="auto"/>
              <w:right w:val="single" w:sz="4" w:space="0" w:color="auto"/>
            </w:tcBorders>
            <w:shd w:val="clear" w:color="auto" w:fill="auto"/>
            <w:noWrap/>
            <w:vAlign w:val="center"/>
            <w:hideMark/>
          </w:tcPr>
          <w:p w14:paraId="77AEA1D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850" w:type="dxa"/>
            <w:tcBorders>
              <w:top w:val="nil"/>
              <w:left w:val="nil"/>
              <w:bottom w:val="single" w:sz="4" w:space="0" w:color="auto"/>
              <w:right w:val="single" w:sz="4" w:space="0" w:color="auto"/>
            </w:tcBorders>
            <w:shd w:val="clear" w:color="auto" w:fill="auto"/>
            <w:noWrap/>
            <w:vAlign w:val="center"/>
            <w:hideMark/>
          </w:tcPr>
          <w:p w14:paraId="01831BA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DC7D29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558FD6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1BF9C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01.02.06</w:t>
            </w:r>
          </w:p>
        </w:tc>
        <w:tc>
          <w:tcPr>
            <w:tcW w:w="3686" w:type="dxa"/>
            <w:tcBorders>
              <w:top w:val="nil"/>
              <w:left w:val="nil"/>
              <w:bottom w:val="single" w:sz="4" w:space="0" w:color="auto"/>
              <w:right w:val="single" w:sz="4" w:space="0" w:color="auto"/>
            </w:tcBorders>
            <w:shd w:val="clear" w:color="auto" w:fill="auto"/>
            <w:noWrap/>
            <w:vAlign w:val="center"/>
            <w:hideMark/>
          </w:tcPr>
          <w:p w14:paraId="7B49DF8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CALAMINA</w:t>
            </w:r>
          </w:p>
        </w:tc>
        <w:tc>
          <w:tcPr>
            <w:tcW w:w="425" w:type="dxa"/>
            <w:tcBorders>
              <w:top w:val="nil"/>
              <w:left w:val="nil"/>
              <w:bottom w:val="single" w:sz="4" w:space="0" w:color="auto"/>
              <w:right w:val="single" w:sz="4" w:space="0" w:color="auto"/>
            </w:tcBorders>
            <w:shd w:val="clear" w:color="auto" w:fill="auto"/>
            <w:noWrap/>
            <w:vAlign w:val="center"/>
            <w:hideMark/>
          </w:tcPr>
          <w:p w14:paraId="5C11484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E0EF74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w:t>
            </w:r>
          </w:p>
        </w:tc>
        <w:tc>
          <w:tcPr>
            <w:tcW w:w="708" w:type="dxa"/>
            <w:tcBorders>
              <w:top w:val="nil"/>
              <w:left w:val="nil"/>
              <w:bottom w:val="single" w:sz="4" w:space="0" w:color="auto"/>
              <w:right w:val="single" w:sz="4" w:space="0" w:color="auto"/>
            </w:tcBorders>
            <w:shd w:val="clear" w:color="auto" w:fill="auto"/>
            <w:noWrap/>
            <w:vAlign w:val="center"/>
            <w:hideMark/>
          </w:tcPr>
          <w:p w14:paraId="3F323C8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16.83</w:t>
            </w:r>
          </w:p>
        </w:tc>
        <w:tc>
          <w:tcPr>
            <w:tcW w:w="993" w:type="dxa"/>
            <w:tcBorders>
              <w:top w:val="nil"/>
              <w:left w:val="nil"/>
              <w:bottom w:val="single" w:sz="4" w:space="0" w:color="auto"/>
              <w:right w:val="single" w:sz="4" w:space="0" w:color="auto"/>
            </w:tcBorders>
            <w:shd w:val="clear" w:color="auto" w:fill="auto"/>
            <w:noWrap/>
            <w:vAlign w:val="center"/>
            <w:hideMark/>
          </w:tcPr>
          <w:p w14:paraId="054A0FE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233.26</w:t>
            </w:r>
          </w:p>
        </w:tc>
        <w:tc>
          <w:tcPr>
            <w:tcW w:w="992" w:type="dxa"/>
            <w:tcBorders>
              <w:top w:val="nil"/>
              <w:left w:val="nil"/>
              <w:bottom w:val="single" w:sz="4" w:space="0" w:color="auto"/>
              <w:right w:val="single" w:sz="4" w:space="0" w:color="auto"/>
            </w:tcBorders>
            <w:shd w:val="clear" w:color="auto" w:fill="auto"/>
            <w:noWrap/>
            <w:vAlign w:val="center"/>
            <w:hideMark/>
          </w:tcPr>
          <w:p w14:paraId="055084C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233.26</w:t>
            </w:r>
          </w:p>
        </w:tc>
        <w:tc>
          <w:tcPr>
            <w:tcW w:w="850" w:type="dxa"/>
            <w:tcBorders>
              <w:top w:val="nil"/>
              <w:left w:val="nil"/>
              <w:bottom w:val="single" w:sz="4" w:space="0" w:color="auto"/>
              <w:right w:val="single" w:sz="4" w:space="0" w:color="auto"/>
            </w:tcBorders>
            <w:shd w:val="clear" w:color="auto" w:fill="auto"/>
            <w:noWrap/>
            <w:vAlign w:val="center"/>
            <w:hideMark/>
          </w:tcPr>
          <w:p w14:paraId="7D02B62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C13240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E1C0AC7"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FF07F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w:t>
            </w:r>
          </w:p>
        </w:tc>
        <w:tc>
          <w:tcPr>
            <w:tcW w:w="3686" w:type="dxa"/>
            <w:tcBorders>
              <w:top w:val="nil"/>
              <w:left w:val="nil"/>
              <w:bottom w:val="single" w:sz="4" w:space="0" w:color="auto"/>
              <w:right w:val="single" w:sz="4" w:space="0" w:color="auto"/>
            </w:tcBorders>
            <w:shd w:val="clear" w:color="auto" w:fill="auto"/>
            <w:noWrap/>
            <w:vAlign w:val="center"/>
            <w:hideMark/>
          </w:tcPr>
          <w:p w14:paraId="1FE0EED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CERCO PERIMETRICO</w:t>
            </w:r>
          </w:p>
        </w:tc>
        <w:tc>
          <w:tcPr>
            <w:tcW w:w="425" w:type="dxa"/>
            <w:tcBorders>
              <w:top w:val="nil"/>
              <w:left w:val="nil"/>
              <w:bottom w:val="single" w:sz="4" w:space="0" w:color="auto"/>
              <w:right w:val="single" w:sz="4" w:space="0" w:color="auto"/>
            </w:tcBorders>
            <w:shd w:val="clear" w:color="auto" w:fill="auto"/>
            <w:noWrap/>
            <w:vAlign w:val="center"/>
            <w:hideMark/>
          </w:tcPr>
          <w:p w14:paraId="13366CD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9FB49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8333CF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0B6554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441.47</w:t>
            </w:r>
          </w:p>
        </w:tc>
        <w:tc>
          <w:tcPr>
            <w:tcW w:w="992" w:type="dxa"/>
            <w:tcBorders>
              <w:top w:val="nil"/>
              <w:left w:val="nil"/>
              <w:bottom w:val="single" w:sz="4" w:space="0" w:color="auto"/>
              <w:right w:val="single" w:sz="4" w:space="0" w:color="auto"/>
            </w:tcBorders>
            <w:shd w:val="clear" w:color="auto" w:fill="auto"/>
            <w:noWrap/>
            <w:vAlign w:val="center"/>
            <w:hideMark/>
          </w:tcPr>
          <w:p w14:paraId="7DF2493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52EF238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32275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8B7644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D6236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01.03.01</w:t>
            </w:r>
          </w:p>
        </w:tc>
        <w:tc>
          <w:tcPr>
            <w:tcW w:w="3686" w:type="dxa"/>
            <w:tcBorders>
              <w:top w:val="nil"/>
              <w:left w:val="nil"/>
              <w:bottom w:val="single" w:sz="4" w:space="0" w:color="auto"/>
              <w:right w:val="single" w:sz="4" w:space="0" w:color="auto"/>
            </w:tcBorders>
            <w:shd w:val="clear" w:color="auto" w:fill="auto"/>
            <w:noWrap/>
            <w:vAlign w:val="center"/>
            <w:hideMark/>
          </w:tcPr>
          <w:p w14:paraId="0619C9B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265D39E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182BEB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91.29</w:t>
            </w:r>
          </w:p>
        </w:tc>
        <w:tc>
          <w:tcPr>
            <w:tcW w:w="708" w:type="dxa"/>
            <w:tcBorders>
              <w:top w:val="nil"/>
              <w:left w:val="nil"/>
              <w:bottom w:val="single" w:sz="4" w:space="0" w:color="auto"/>
              <w:right w:val="single" w:sz="4" w:space="0" w:color="auto"/>
            </w:tcBorders>
            <w:shd w:val="clear" w:color="auto" w:fill="auto"/>
            <w:noWrap/>
            <w:vAlign w:val="center"/>
            <w:hideMark/>
          </w:tcPr>
          <w:p w14:paraId="6FDA3E2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228E49D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992" w:type="dxa"/>
            <w:tcBorders>
              <w:top w:val="nil"/>
              <w:left w:val="nil"/>
              <w:bottom w:val="single" w:sz="4" w:space="0" w:color="auto"/>
              <w:right w:val="single" w:sz="4" w:space="0" w:color="auto"/>
            </w:tcBorders>
            <w:shd w:val="clear" w:color="auto" w:fill="auto"/>
            <w:noWrap/>
            <w:vAlign w:val="center"/>
            <w:hideMark/>
          </w:tcPr>
          <w:p w14:paraId="47B2718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850" w:type="dxa"/>
            <w:tcBorders>
              <w:top w:val="nil"/>
              <w:left w:val="nil"/>
              <w:bottom w:val="single" w:sz="4" w:space="0" w:color="auto"/>
              <w:right w:val="single" w:sz="4" w:space="0" w:color="auto"/>
            </w:tcBorders>
            <w:shd w:val="clear" w:color="auto" w:fill="auto"/>
            <w:noWrap/>
            <w:vAlign w:val="center"/>
            <w:hideMark/>
          </w:tcPr>
          <w:p w14:paraId="23BA0E0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B8EF0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A41690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F6F4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01.03.02</w:t>
            </w:r>
          </w:p>
        </w:tc>
        <w:tc>
          <w:tcPr>
            <w:tcW w:w="3686" w:type="dxa"/>
            <w:tcBorders>
              <w:top w:val="nil"/>
              <w:left w:val="nil"/>
              <w:bottom w:val="single" w:sz="4" w:space="0" w:color="auto"/>
              <w:right w:val="single" w:sz="4" w:space="0" w:color="auto"/>
            </w:tcBorders>
            <w:shd w:val="clear" w:color="auto" w:fill="auto"/>
            <w:noWrap/>
            <w:vAlign w:val="center"/>
            <w:hideMark/>
          </w:tcPr>
          <w:p w14:paraId="2FACF56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0.5m</w:t>
            </w:r>
          </w:p>
        </w:tc>
        <w:tc>
          <w:tcPr>
            <w:tcW w:w="425" w:type="dxa"/>
            <w:tcBorders>
              <w:top w:val="nil"/>
              <w:left w:val="nil"/>
              <w:bottom w:val="single" w:sz="4" w:space="0" w:color="auto"/>
              <w:right w:val="single" w:sz="4" w:space="0" w:color="auto"/>
            </w:tcBorders>
            <w:shd w:val="clear" w:color="auto" w:fill="auto"/>
            <w:noWrap/>
            <w:vAlign w:val="center"/>
            <w:hideMark/>
          </w:tcPr>
          <w:p w14:paraId="1950090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2E770E6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2.72</w:t>
            </w:r>
          </w:p>
        </w:tc>
        <w:tc>
          <w:tcPr>
            <w:tcW w:w="708" w:type="dxa"/>
            <w:tcBorders>
              <w:top w:val="nil"/>
              <w:left w:val="nil"/>
              <w:bottom w:val="single" w:sz="4" w:space="0" w:color="auto"/>
              <w:right w:val="single" w:sz="4" w:space="0" w:color="auto"/>
            </w:tcBorders>
            <w:shd w:val="clear" w:color="auto" w:fill="auto"/>
            <w:noWrap/>
            <w:vAlign w:val="center"/>
            <w:hideMark/>
          </w:tcPr>
          <w:p w14:paraId="286FB25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6018E32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35.03</w:t>
            </w:r>
          </w:p>
        </w:tc>
        <w:tc>
          <w:tcPr>
            <w:tcW w:w="992" w:type="dxa"/>
            <w:tcBorders>
              <w:top w:val="nil"/>
              <w:left w:val="nil"/>
              <w:bottom w:val="single" w:sz="4" w:space="0" w:color="auto"/>
              <w:right w:val="single" w:sz="4" w:space="0" w:color="auto"/>
            </w:tcBorders>
            <w:shd w:val="clear" w:color="auto" w:fill="auto"/>
            <w:noWrap/>
            <w:vAlign w:val="center"/>
            <w:hideMark/>
          </w:tcPr>
          <w:p w14:paraId="35CE660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35.03</w:t>
            </w:r>
          </w:p>
        </w:tc>
        <w:tc>
          <w:tcPr>
            <w:tcW w:w="850" w:type="dxa"/>
            <w:tcBorders>
              <w:top w:val="nil"/>
              <w:left w:val="nil"/>
              <w:bottom w:val="single" w:sz="4" w:space="0" w:color="auto"/>
              <w:right w:val="single" w:sz="4" w:space="0" w:color="auto"/>
            </w:tcBorders>
            <w:shd w:val="clear" w:color="auto" w:fill="auto"/>
            <w:noWrap/>
            <w:vAlign w:val="center"/>
            <w:hideMark/>
          </w:tcPr>
          <w:p w14:paraId="4A2D93E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18FF1F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39E0680"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67913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01.03.03</w:t>
            </w:r>
          </w:p>
        </w:tc>
        <w:tc>
          <w:tcPr>
            <w:tcW w:w="3686" w:type="dxa"/>
            <w:tcBorders>
              <w:top w:val="nil"/>
              <w:left w:val="nil"/>
              <w:bottom w:val="single" w:sz="4" w:space="0" w:color="auto"/>
              <w:right w:val="single" w:sz="4" w:space="0" w:color="auto"/>
            </w:tcBorders>
            <w:shd w:val="clear" w:color="auto" w:fill="auto"/>
            <w:noWrap/>
            <w:vAlign w:val="center"/>
            <w:hideMark/>
          </w:tcPr>
          <w:p w14:paraId="523A594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DE MADERA 4" x 2 m</w:t>
            </w:r>
          </w:p>
        </w:tc>
        <w:tc>
          <w:tcPr>
            <w:tcW w:w="425" w:type="dxa"/>
            <w:tcBorders>
              <w:top w:val="nil"/>
              <w:left w:val="nil"/>
              <w:bottom w:val="single" w:sz="4" w:space="0" w:color="auto"/>
              <w:right w:val="single" w:sz="4" w:space="0" w:color="auto"/>
            </w:tcBorders>
            <w:shd w:val="clear" w:color="auto" w:fill="auto"/>
            <w:noWrap/>
            <w:vAlign w:val="center"/>
            <w:hideMark/>
          </w:tcPr>
          <w:p w14:paraId="2380978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7428EA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34.00</w:t>
            </w:r>
          </w:p>
        </w:tc>
        <w:tc>
          <w:tcPr>
            <w:tcW w:w="708" w:type="dxa"/>
            <w:tcBorders>
              <w:top w:val="nil"/>
              <w:left w:val="nil"/>
              <w:bottom w:val="single" w:sz="4" w:space="0" w:color="auto"/>
              <w:right w:val="single" w:sz="4" w:space="0" w:color="auto"/>
            </w:tcBorders>
            <w:shd w:val="clear" w:color="auto" w:fill="auto"/>
            <w:noWrap/>
            <w:vAlign w:val="center"/>
            <w:hideMark/>
          </w:tcPr>
          <w:p w14:paraId="6F6790B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w:t>
            </w:r>
          </w:p>
        </w:tc>
        <w:tc>
          <w:tcPr>
            <w:tcW w:w="993" w:type="dxa"/>
            <w:tcBorders>
              <w:top w:val="nil"/>
              <w:left w:val="nil"/>
              <w:bottom w:val="single" w:sz="4" w:space="0" w:color="auto"/>
              <w:right w:val="single" w:sz="4" w:space="0" w:color="auto"/>
            </w:tcBorders>
            <w:shd w:val="clear" w:color="auto" w:fill="auto"/>
            <w:noWrap/>
            <w:vAlign w:val="center"/>
            <w:hideMark/>
          </w:tcPr>
          <w:p w14:paraId="73283DA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170.00</w:t>
            </w:r>
          </w:p>
        </w:tc>
        <w:tc>
          <w:tcPr>
            <w:tcW w:w="992" w:type="dxa"/>
            <w:tcBorders>
              <w:top w:val="nil"/>
              <w:left w:val="nil"/>
              <w:bottom w:val="single" w:sz="4" w:space="0" w:color="auto"/>
              <w:right w:val="single" w:sz="4" w:space="0" w:color="auto"/>
            </w:tcBorders>
            <w:shd w:val="clear" w:color="auto" w:fill="auto"/>
            <w:noWrap/>
            <w:vAlign w:val="center"/>
            <w:hideMark/>
          </w:tcPr>
          <w:p w14:paraId="69D158A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170.00</w:t>
            </w:r>
          </w:p>
        </w:tc>
        <w:tc>
          <w:tcPr>
            <w:tcW w:w="850" w:type="dxa"/>
            <w:tcBorders>
              <w:top w:val="nil"/>
              <w:left w:val="nil"/>
              <w:bottom w:val="single" w:sz="4" w:space="0" w:color="auto"/>
              <w:right w:val="single" w:sz="4" w:space="0" w:color="auto"/>
            </w:tcBorders>
            <w:shd w:val="clear" w:color="auto" w:fill="auto"/>
            <w:noWrap/>
            <w:vAlign w:val="center"/>
            <w:hideMark/>
          </w:tcPr>
          <w:p w14:paraId="1F43C32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5A3AFD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C06660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6C413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01.03.04</w:t>
            </w:r>
          </w:p>
        </w:tc>
        <w:tc>
          <w:tcPr>
            <w:tcW w:w="3686" w:type="dxa"/>
            <w:tcBorders>
              <w:top w:val="nil"/>
              <w:left w:val="nil"/>
              <w:bottom w:val="single" w:sz="4" w:space="0" w:color="auto"/>
              <w:right w:val="single" w:sz="4" w:space="0" w:color="auto"/>
            </w:tcBorders>
            <w:shd w:val="clear" w:color="auto" w:fill="auto"/>
            <w:noWrap/>
            <w:vAlign w:val="center"/>
            <w:hideMark/>
          </w:tcPr>
          <w:p w14:paraId="240E468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DE PUAS</w:t>
            </w:r>
          </w:p>
        </w:tc>
        <w:tc>
          <w:tcPr>
            <w:tcW w:w="425" w:type="dxa"/>
            <w:tcBorders>
              <w:top w:val="nil"/>
              <w:left w:val="nil"/>
              <w:bottom w:val="single" w:sz="4" w:space="0" w:color="auto"/>
              <w:right w:val="single" w:sz="4" w:space="0" w:color="auto"/>
            </w:tcBorders>
            <w:shd w:val="clear" w:color="auto" w:fill="auto"/>
            <w:noWrap/>
            <w:vAlign w:val="center"/>
            <w:hideMark/>
          </w:tcPr>
          <w:p w14:paraId="52B46C5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6EACB0B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456.45</w:t>
            </w:r>
          </w:p>
        </w:tc>
        <w:tc>
          <w:tcPr>
            <w:tcW w:w="708" w:type="dxa"/>
            <w:tcBorders>
              <w:top w:val="nil"/>
              <w:left w:val="nil"/>
              <w:bottom w:val="single" w:sz="4" w:space="0" w:color="auto"/>
              <w:right w:val="single" w:sz="4" w:space="0" w:color="auto"/>
            </w:tcBorders>
            <w:shd w:val="clear" w:color="auto" w:fill="auto"/>
            <w:noWrap/>
            <w:vAlign w:val="center"/>
            <w:hideMark/>
          </w:tcPr>
          <w:p w14:paraId="7203A93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11800CF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155.19</w:t>
            </w:r>
          </w:p>
        </w:tc>
        <w:tc>
          <w:tcPr>
            <w:tcW w:w="992" w:type="dxa"/>
            <w:tcBorders>
              <w:top w:val="nil"/>
              <w:left w:val="nil"/>
              <w:bottom w:val="single" w:sz="4" w:space="0" w:color="auto"/>
              <w:right w:val="single" w:sz="4" w:space="0" w:color="auto"/>
            </w:tcBorders>
            <w:shd w:val="clear" w:color="auto" w:fill="auto"/>
            <w:noWrap/>
            <w:vAlign w:val="center"/>
            <w:hideMark/>
          </w:tcPr>
          <w:p w14:paraId="787EDD3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155.19</w:t>
            </w:r>
          </w:p>
        </w:tc>
        <w:tc>
          <w:tcPr>
            <w:tcW w:w="850" w:type="dxa"/>
            <w:tcBorders>
              <w:top w:val="nil"/>
              <w:left w:val="nil"/>
              <w:bottom w:val="single" w:sz="4" w:space="0" w:color="auto"/>
              <w:right w:val="single" w:sz="4" w:space="0" w:color="auto"/>
            </w:tcBorders>
            <w:shd w:val="clear" w:color="auto" w:fill="auto"/>
            <w:noWrap/>
            <w:vAlign w:val="center"/>
            <w:hideMark/>
          </w:tcPr>
          <w:p w14:paraId="35F94D4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815EBD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EEF5757"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853E8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01.04</w:t>
            </w:r>
          </w:p>
        </w:tc>
        <w:tc>
          <w:tcPr>
            <w:tcW w:w="3686" w:type="dxa"/>
            <w:tcBorders>
              <w:top w:val="nil"/>
              <w:left w:val="nil"/>
              <w:bottom w:val="single" w:sz="4" w:space="0" w:color="auto"/>
              <w:right w:val="single" w:sz="4" w:space="0" w:color="auto"/>
            </w:tcBorders>
            <w:shd w:val="clear" w:color="auto" w:fill="auto"/>
            <w:noWrap/>
            <w:vAlign w:val="center"/>
            <w:hideMark/>
          </w:tcPr>
          <w:p w14:paraId="7EBDE53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SISTEMA DE RIEGO PRESURIZADO</w:t>
            </w:r>
          </w:p>
        </w:tc>
        <w:tc>
          <w:tcPr>
            <w:tcW w:w="425" w:type="dxa"/>
            <w:tcBorders>
              <w:top w:val="nil"/>
              <w:left w:val="nil"/>
              <w:bottom w:val="single" w:sz="4" w:space="0" w:color="auto"/>
              <w:right w:val="single" w:sz="4" w:space="0" w:color="auto"/>
            </w:tcBorders>
            <w:shd w:val="clear" w:color="auto" w:fill="auto"/>
            <w:noWrap/>
            <w:vAlign w:val="center"/>
            <w:hideMark/>
          </w:tcPr>
          <w:p w14:paraId="5610479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996BA5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676FFE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E43530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992" w:type="dxa"/>
            <w:tcBorders>
              <w:top w:val="nil"/>
              <w:left w:val="nil"/>
              <w:bottom w:val="single" w:sz="4" w:space="0" w:color="auto"/>
              <w:right w:val="single" w:sz="4" w:space="0" w:color="auto"/>
            </w:tcBorders>
            <w:shd w:val="clear" w:color="auto" w:fill="auto"/>
            <w:noWrap/>
            <w:vAlign w:val="center"/>
            <w:hideMark/>
          </w:tcPr>
          <w:p w14:paraId="47D3EEE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288208B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F9414D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0EBD63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F66E0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01.04.01</w:t>
            </w:r>
          </w:p>
        </w:tc>
        <w:tc>
          <w:tcPr>
            <w:tcW w:w="3686" w:type="dxa"/>
            <w:tcBorders>
              <w:top w:val="nil"/>
              <w:left w:val="nil"/>
              <w:bottom w:val="single" w:sz="4" w:space="0" w:color="auto"/>
              <w:right w:val="single" w:sz="4" w:space="0" w:color="auto"/>
            </w:tcBorders>
            <w:shd w:val="clear" w:color="auto" w:fill="auto"/>
            <w:noWrap/>
            <w:vAlign w:val="center"/>
            <w:hideMark/>
          </w:tcPr>
          <w:p w14:paraId="1EE8296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INSTALACION DE SISTEMA DE RIEGO</w:t>
            </w:r>
          </w:p>
        </w:tc>
        <w:tc>
          <w:tcPr>
            <w:tcW w:w="425" w:type="dxa"/>
            <w:tcBorders>
              <w:top w:val="nil"/>
              <w:left w:val="nil"/>
              <w:bottom w:val="single" w:sz="4" w:space="0" w:color="auto"/>
              <w:right w:val="single" w:sz="4" w:space="0" w:color="auto"/>
            </w:tcBorders>
            <w:shd w:val="clear" w:color="auto" w:fill="auto"/>
            <w:noWrap/>
            <w:vAlign w:val="center"/>
            <w:hideMark/>
          </w:tcPr>
          <w:p w14:paraId="4B89685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174276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01929F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993" w:type="dxa"/>
            <w:tcBorders>
              <w:top w:val="nil"/>
              <w:left w:val="nil"/>
              <w:bottom w:val="single" w:sz="4" w:space="0" w:color="auto"/>
              <w:right w:val="single" w:sz="4" w:space="0" w:color="auto"/>
            </w:tcBorders>
            <w:shd w:val="clear" w:color="auto" w:fill="auto"/>
            <w:noWrap/>
            <w:vAlign w:val="center"/>
            <w:hideMark/>
          </w:tcPr>
          <w:p w14:paraId="306B800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992" w:type="dxa"/>
            <w:tcBorders>
              <w:top w:val="nil"/>
              <w:left w:val="nil"/>
              <w:bottom w:val="single" w:sz="4" w:space="0" w:color="auto"/>
              <w:right w:val="single" w:sz="4" w:space="0" w:color="auto"/>
            </w:tcBorders>
            <w:shd w:val="clear" w:color="auto" w:fill="auto"/>
            <w:noWrap/>
            <w:vAlign w:val="center"/>
            <w:hideMark/>
          </w:tcPr>
          <w:p w14:paraId="271B9F8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2,045.52</w:t>
            </w:r>
          </w:p>
        </w:tc>
        <w:tc>
          <w:tcPr>
            <w:tcW w:w="850" w:type="dxa"/>
            <w:tcBorders>
              <w:top w:val="nil"/>
              <w:left w:val="nil"/>
              <w:bottom w:val="single" w:sz="4" w:space="0" w:color="auto"/>
              <w:right w:val="single" w:sz="4" w:space="0" w:color="auto"/>
            </w:tcBorders>
            <w:shd w:val="clear" w:color="auto" w:fill="auto"/>
            <w:noWrap/>
            <w:vAlign w:val="center"/>
            <w:hideMark/>
          </w:tcPr>
          <w:p w14:paraId="69C4CC9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DE9E46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54286CF"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86394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w:t>
            </w:r>
          </w:p>
        </w:tc>
        <w:tc>
          <w:tcPr>
            <w:tcW w:w="3686" w:type="dxa"/>
            <w:tcBorders>
              <w:top w:val="nil"/>
              <w:left w:val="nil"/>
              <w:bottom w:val="single" w:sz="4" w:space="0" w:color="auto"/>
              <w:right w:val="single" w:sz="4" w:space="0" w:color="auto"/>
            </w:tcBorders>
            <w:shd w:val="clear" w:color="auto" w:fill="auto"/>
            <w:noWrap/>
            <w:vAlign w:val="center"/>
            <w:hideMark/>
          </w:tcPr>
          <w:p w14:paraId="724F1F5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DE GESTION DE RECURSOS NATURALES QUILCATE</w:t>
            </w:r>
          </w:p>
        </w:tc>
        <w:tc>
          <w:tcPr>
            <w:tcW w:w="425" w:type="dxa"/>
            <w:tcBorders>
              <w:top w:val="nil"/>
              <w:left w:val="nil"/>
              <w:bottom w:val="single" w:sz="4" w:space="0" w:color="auto"/>
              <w:right w:val="single" w:sz="4" w:space="0" w:color="auto"/>
            </w:tcBorders>
            <w:shd w:val="clear" w:color="auto" w:fill="auto"/>
            <w:noWrap/>
            <w:vAlign w:val="center"/>
            <w:hideMark/>
          </w:tcPr>
          <w:p w14:paraId="60725DA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E804CD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B1117F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9D1579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23,929.63</w:t>
            </w:r>
          </w:p>
        </w:tc>
        <w:tc>
          <w:tcPr>
            <w:tcW w:w="992" w:type="dxa"/>
            <w:tcBorders>
              <w:top w:val="nil"/>
              <w:left w:val="nil"/>
              <w:bottom w:val="single" w:sz="4" w:space="0" w:color="auto"/>
              <w:right w:val="single" w:sz="4" w:space="0" w:color="auto"/>
            </w:tcBorders>
            <w:shd w:val="clear" w:color="auto" w:fill="auto"/>
            <w:noWrap/>
            <w:vAlign w:val="center"/>
            <w:hideMark/>
          </w:tcPr>
          <w:p w14:paraId="0F1A152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6AB003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9351A6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A1E1D4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3A7F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w:t>
            </w:r>
          </w:p>
        </w:tc>
        <w:tc>
          <w:tcPr>
            <w:tcW w:w="3686" w:type="dxa"/>
            <w:tcBorders>
              <w:top w:val="nil"/>
              <w:left w:val="nil"/>
              <w:bottom w:val="single" w:sz="4" w:space="0" w:color="auto"/>
              <w:right w:val="single" w:sz="4" w:space="0" w:color="auto"/>
            </w:tcBorders>
            <w:shd w:val="clear" w:color="auto" w:fill="auto"/>
            <w:noWrap/>
            <w:vAlign w:val="center"/>
            <w:hideMark/>
          </w:tcPr>
          <w:p w14:paraId="532DC23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VIVERO</w:t>
            </w:r>
          </w:p>
        </w:tc>
        <w:tc>
          <w:tcPr>
            <w:tcW w:w="425" w:type="dxa"/>
            <w:tcBorders>
              <w:top w:val="nil"/>
              <w:left w:val="nil"/>
              <w:bottom w:val="single" w:sz="4" w:space="0" w:color="auto"/>
              <w:right w:val="single" w:sz="4" w:space="0" w:color="auto"/>
            </w:tcBorders>
            <w:shd w:val="clear" w:color="auto" w:fill="auto"/>
            <w:noWrap/>
            <w:vAlign w:val="center"/>
            <w:hideMark/>
          </w:tcPr>
          <w:p w14:paraId="1D8125F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E99D74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EE4D69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C0985B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14,848.12</w:t>
            </w:r>
          </w:p>
        </w:tc>
        <w:tc>
          <w:tcPr>
            <w:tcW w:w="992" w:type="dxa"/>
            <w:tcBorders>
              <w:top w:val="nil"/>
              <w:left w:val="nil"/>
              <w:bottom w:val="single" w:sz="4" w:space="0" w:color="auto"/>
              <w:right w:val="single" w:sz="4" w:space="0" w:color="auto"/>
            </w:tcBorders>
            <w:shd w:val="clear" w:color="auto" w:fill="auto"/>
            <w:noWrap/>
            <w:vAlign w:val="center"/>
            <w:hideMark/>
          </w:tcPr>
          <w:p w14:paraId="745BD17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017F921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614E19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46DCB0E"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568C4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02.01.01</w:t>
            </w:r>
          </w:p>
        </w:tc>
        <w:tc>
          <w:tcPr>
            <w:tcW w:w="3686" w:type="dxa"/>
            <w:tcBorders>
              <w:top w:val="nil"/>
              <w:left w:val="nil"/>
              <w:bottom w:val="single" w:sz="4" w:space="0" w:color="auto"/>
              <w:right w:val="single" w:sz="4" w:space="0" w:color="auto"/>
            </w:tcBorders>
            <w:shd w:val="clear" w:color="auto" w:fill="auto"/>
            <w:noWrap/>
            <w:vAlign w:val="center"/>
            <w:hideMark/>
          </w:tcPr>
          <w:p w14:paraId="034FEFE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CARTEL DE IDENTIFICACIÓN DE OBRA DE 3.60 m x 2.40 m</w:t>
            </w:r>
          </w:p>
        </w:tc>
        <w:tc>
          <w:tcPr>
            <w:tcW w:w="425" w:type="dxa"/>
            <w:tcBorders>
              <w:top w:val="nil"/>
              <w:left w:val="nil"/>
              <w:bottom w:val="single" w:sz="4" w:space="0" w:color="auto"/>
              <w:right w:val="single" w:sz="4" w:space="0" w:color="auto"/>
            </w:tcBorders>
            <w:shd w:val="clear" w:color="auto" w:fill="auto"/>
            <w:noWrap/>
            <w:vAlign w:val="center"/>
            <w:hideMark/>
          </w:tcPr>
          <w:p w14:paraId="2CB3840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DDBE35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7AD94A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3" w:type="dxa"/>
            <w:tcBorders>
              <w:top w:val="nil"/>
              <w:left w:val="nil"/>
              <w:bottom w:val="single" w:sz="4" w:space="0" w:color="auto"/>
              <w:right w:val="single" w:sz="4" w:space="0" w:color="auto"/>
            </w:tcBorders>
            <w:shd w:val="clear" w:color="auto" w:fill="auto"/>
            <w:noWrap/>
            <w:vAlign w:val="center"/>
            <w:hideMark/>
          </w:tcPr>
          <w:p w14:paraId="592D149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992" w:type="dxa"/>
            <w:tcBorders>
              <w:top w:val="nil"/>
              <w:left w:val="nil"/>
              <w:bottom w:val="single" w:sz="4" w:space="0" w:color="auto"/>
              <w:right w:val="single" w:sz="4" w:space="0" w:color="auto"/>
            </w:tcBorders>
            <w:shd w:val="clear" w:color="auto" w:fill="auto"/>
            <w:noWrap/>
            <w:vAlign w:val="center"/>
            <w:hideMark/>
          </w:tcPr>
          <w:p w14:paraId="317C1F8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744.70</w:t>
            </w:r>
          </w:p>
        </w:tc>
        <w:tc>
          <w:tcPr>
            <w:tcW w:w="850" w:type="dxa"/>
            <w:tcBorders>
              <w:top w:val="nil"/>
              <w:left w:val="nil"/>
              <w:bottom w:val="single" w:sz="4" w:space="0" w:color="auto"/>
              <w:right w:val="single" w:sz="4" w:space="0" w:color="auto"/>
            </w:tcBorders>
            <w:shd w:val="clear" w:color="auto" w:fill="auto"/>
            <w:noWrap/>
            <w:vAlign w:val="center"/>
            <w:hideMark/>
          </w:tcPr>
          <w:p w14:paraId="01D15D4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7F31B5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309F78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13A3C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02.01.02</w:t>
            </w:r>
          </w:p>
        </w:tc>
        <w:tc>
          <w:tcPr>
            <w:tcW w:w="3686" w:type="dxa"/>
            <w:tcBorders>
              <w:top w:val="nil"/>
              <w:left w:val="nil"/>
              <w:bottom w:val="single" w:sz="4" w:space="0" w:color="auto"/>
              <w:right w:val="single" w:sz="4" w:space="0" w:color="auto"/>
            </w:tcBorders>
            <w:shd w:val="clear" w:color="auto" w:fill="auto"/>
            <w:noWrap/>
            <w:vAlign w:val="center"/>
            <w:hideMark/>
          </w:tcPr>
          <w:p w14:paraId="437E5B3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617E0B9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B90A6E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993.60</w:t>
            </w:r>
          </w:p>
        </w:tc>
        <w:tc>
          <w:tcPr>
            <w:tcW w:w="708" w:type="dxa"/>
            <w:tcBorders>
              <w:top w:val="nil"/>
              <w:left w:val="nil"/>
              <w:bottom w:val="single" w:sz="4" w:space="0" w:color="auto"/>
              <w:right w:val="single" w:sz="4" w:space="0" w:color="auto"/>
            </w:tcBorders>
            <w:shd w:val="clear" w:color="auto" w:fill="auto"/>
            <w:noWrap/>
            <w:vAlign w:val="center"/>
            <w:hideMark/>
          </w:tcPr>
          <w:p w14:paraId="375FEB7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75D8541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337.82</w:t>
            </w:r>
          </w:p>
        </w:tc>
        <w:tc>
          <w:tcPr>
            <w:tcW w:w="992" w:type="dxa"/>
            <w:tcBorders>
              <w:top w:val="nil"/>
              <w:left w:val="nil"/>
              <w:bottom w:val="single" w:sz="4" w:space="0" w:color="auto"/>
              <w:right w:val="single" w:sz="4" w:space="0" w:color="auto"/>
            </w:tcBorders>
            <w:shd w:val="clear" w:color="auto" w:fill="auto"/>
            <w:noWrap/>
            <w:vAlign w:val="center"/>
            <w:hideMark/>
          </w:tcPr>
          <w:p w14:paraId="071F1B3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337.82</w:t>
            </w:r>
          </w:p>
        </w:tc>
        <w:tc>
          <w:tcPr>
            <w:tcW w:w="850" w:type="dxa"/>
            <w:tcBorders>
              <w:top w:val="nil"/>
              <w:left w:val="nil"/>
              <w:bottom w:val="single" w:sz="4" w:space="0" w:color="auto"/>
              <w:right w:val="single" w:sz="4" w:space="0" w:color="auto"/>
            </w:tcBorders>
            <w:shd w:val="clear" w:color="auto" w:fill="auto"/>
            <w:noWrap/>
            <w:vAlign w:val="center"/>
            <w:hideMark/>
          </w:tcPr>
          <w:p w14:paraId="4F633E6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D5CFAB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BF024C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6A85E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02.01.03</w:t>
            </w:r>
          </w:p>
        </w:tc>
        <w:tc>
          <w:tcPr>
            <w:tcW w:w="3686" w:type="dxa"/>
            <w:tcBorders>
              <w:top w:val="nil"/>
              <w:left w:val="nil"/>
              <w:bottom w:val="single" w:sz="4" w:space="0" w:color="auto"/>
              <w:right w:val="single" w:sz="4" w:space="0" w:color="auto"/>
            </w:tcBorders>
            <w:shd w:val="clear" w:color="auto" w:fill="auto"/>
            <w:noWrap/>
            <w:vAlign w:val="center"/>
            <w:hideMark/>
          </w:tcPr>
          <w:p w14:paraId="619F08A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2D1B57B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0D01D78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993.60</w:t>
            </w:r>
          </w:p>
        </w:tc>
        <w:tc>
          <w:tcPr>
            <w:tcW w:w="708" w:type="dxa"/>
            <w:tcBorders>
              <w:top w:val="nil"/>
              <w:left w:val="nil"/>
              <w:bottom w:val="single" w:sz="4" w:space="0" w:color="auto"/>
              <w:right w:val="single" w:sz="4" w:space="0" w:color="auto"/>
            </w:tcBorders>
            <w:shd w:val="clear" w:color="auto" w:fill="auto"/>
            <w:noWrap/>
            <w:vAlign w:val="center"/>
            <w:hideMark/>
          </w:tcPr>
          <w:p w14:paraId="1AB66F8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63E034F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884.30</w:t>
            </w:r>
          </w:p>
        </w:tc>
        <w:tc>
          <w:tcPr>
            <w:tcW w:w="992" w:type="dxa"/>
            <w:tcBorders>
              <w:top w:val="nil"/>
              <w:left w:val="nil"/>
              <w:bottom w:val="single" w:sz="4" w:space="0" w:color="auto"/>
              <w:right w:val="single" w:sz="4" w:space="0" w:color="auto"/>
            </w:tcBorders>
            <w:shd w:val="clear" w:color="auto" w:fill="auto"/>
            <w:noWrap/>
            <w:vAlign w:val="center"/>
            <w:hideMark/>
          </w:tcPr>
          <w:p w14:paraId="2B5D2C7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884.30</w:t>
            </w:r>
          </w:p>
        </w:tc>
        <w:tc>
          <w:tcPr>
            <w:tcW w:w="850" w:type="dxa"/>
            <w:tcBorders>
              <w:top w:val="nil"/>
              <w:left w:val="nil"/>
              <w:bottom w:val="single" w:sz="4" w:space="0" w:color="auto"/>
              <w:right w:val="single" w:sz="4" w:space="0" w:color="auto"/>
            </w:tcBorders>
            <w:shd w:val="clear" w:color="auto" w:fill="auto"/>
            <w:noWrap/>
            <w:vAlign w:val="center"/>
            <w:hideMark/>
          </w:tcPr>
          <w:p w14:paraId="3080B72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4FF947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6F295D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C0987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02.01.04</w:t>
            </w:r>
          </w:p>
        </w:tc>
        <w:tc>
          <w:tcPr>
            <w:tcW w:w="3686" w:type="dxa"/>
            <w:tcBorders>
              <w:top w:val="nil"/>
              <w:left w:val="nil"/>
              <w:bottom w:val="single" w:sz="4" w:space="0" w:color="auto"/>
              <w:right w:val="single" w:sz="4" w:space="0" w:color="auto"/>
            </w:tcBorders>
            <w:shd w:val="clear" w:color="auto" w:fill="auto"/>
            <w:noWrap/>
            <w:vAlign w:val="center"/>
            <w:hideMark/>
          </w:tcPr>
          <w:p w14:paraId="55A554C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42B36BB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7838B94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993.60</w:t>
            </w:r>
          </w:p>
        </w:tc>
        <w:tc>
          <w:tcPr>
            <w:tcW w:w="708" w:type="dxa"/>
            <w:tcBorders>
              <w:top w:val="nil"/>
              <w:left w:val="nil"/>
              <w:bottom w:val="single" w:sz="4" w:space="0" w:color="auto"/>
              <w:right w:val="single" w:sz="4" w:space="0" w:color="auto"/>
            </w:tcBorders>
            <w:shd w:val="clear" w:color="auto" w:fill="auto"/>
            <w:noWrap/>
            <w:vAlign w:val="center"/>
            <w:hideMark/>
          </w:tcPr>
          <w:p w14:paraId="3329AD0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60E0526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1,023.41</w:t>
            </w:r>
          </w:p>
        </w:tc>
        <w:tc>
          <w:tcPr>
            <w:tcW w:w="992" w:type="dxa"/>
            <w:tcBorders>
              <w:top w:val="nil"/>
              <w:left w:val="nil"/>
              <w:bottom w:val="single" w:sz="4" w:space="0" w:color="auto"/>
              <w:right w:val="single" w:sz="4" w:space="0" w:color="auto"/>
            </w:tcBorders>
            <w:shd w:val="clear" w:color="auto" w:fill="auto"/>
            <w:noWrap/>
            <w:vAlign w:val="center"/>
            <w:hideMark/>
          </w:tcPr>
          <w:p w14:paraId="18C5A68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1,023.41</w:t>
            </w:r>
          </w:p>
        </w:tc>
        <w:tc>
          <w:tcPr>
            <w:tcW w:w="850" w:type="dxa"/>
            <w:tcBorders>
              <w:top w:val="nil"/>
              <w:left w:val="nil"/>
              <w:bottom w:val="single" w:sz="4" w:space="0" w:color="auto"/>
              <w:right w:val="single" w:sz="4" w:space="0" w:color="auto"/>
            </w:tcBorders>
            <w:shd w:val="clear" w:color="auto" w:fill="auto"/>
            <w:noWrap/>
            <w:vAlign w:val="center"/>
            <w:hideMark/>
          </w:tcPr>
          <w:p w14:paraId="7192B84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4B5365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7382A6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6AA0E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02.01.05</w:t>
            </w:r>
          </w:p>
        </w:tc>
        <w:tc>
          <w:tcPr>
            <w:tcW w:w="3686" w:type="dxa"/>
            <w:tcBorders>
              <w:top w:val="nil"/>
              <w:left w:val="nil"/>
              <w:bottom w:val="single" w:sz="4" w:space="0" w:color="auto"/>
              <w:right w:val="single" w:sz="4" w:space="0" w:color="auto"/>
            </w:tcBorders>
            <w:shd w:val="clear" w:color="auto" w:fill="auto"/>
            <w:noWrap/>
            <w:vAlign w:val="center"/>
            <w:hideMark/>
          </w:tcPr>
          <w:p w14:paraId="1CABDBA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HOYOS  0.4mx0.4mx0.6m</w:t>
            </w:r>
          </w:p>
        </w:tc>
        <w:tc>
          <w:tcPr>
            <w:tcW w:w="425" w:type="dxa"/>
            <w:tcBorders>
              <w:top w:val="nil"/>
              <w:left w:val="nil"/>
              <w:bottom w:val="single" w:sz="4" w:space="0" w:color="auto"/>
              <w:right w:val="single" w:sz="4" w:space="0" w:color="auto"/>
            </w:tcBorders>
            <w:shd w:val="clear" w:color="auto" w:fill="auto"/>
            <w:noWrap/>
            <w:vAlign w:val="center"/>
            <w:hideMark/>
          </w:tcPr>
          <w:p w14:paraId="081609F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5089AF2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7.68</w:t>
            </w:r>
          </w:p>
        </w:tc>
        <w:tc>
          <w:tcPr>
            <w:tcW w:w="708" w:type="dxa"/>
            <w:tcBorders>
              <w:top w:val="nil"/>
              <w:left w:val="nil"/>
              <w:bottom w:val="single" w:sz="4" w:space="0" w:color="auto"/>
              <w:right w:val="single" w:sz="4" w:space="0" w:color="auto"/>
            </w:tcBorders>
            <w:shd w:val="clear" w:color="auto" w:fill="auto"/>
            <w:noWrap/>
            <w:vAlign w:val="center"/>
            <w:hideMark/>
          </w:tcPr>
          <w:p w14:paraId="4D109A1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10F4766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98.92</w:t>
            </w:r>
          </w:p>
        </w:tc>
        <w:tc>
          <w:tcPr>
            <w:tcW w:w="992" w:type="dxa"/>
            <w:tcBorders>
              <w:top w:val="nil"/>
              <w:left w:val="nil"/>
              <w:bottom w:val="single" w:sz="4" w:space="0" w:color="auto"/>
              <w:right w:val="single" w:sz="4" w:space="0" w:color="auto"/>
            </w:tcBorders>
            <w:shd w:val="clear" w:color="auto" w:fill="auto"/>
            <w:noWrap/>
            <w:vAlign w:val="center"/>
            <w:hideMark/>
          </w:tcPr>
          <w:p w14:paraId="0D6EB4D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98.92</w:t>
            </w:r>
          </w:p>
        </w:tc>
        <w:tc>
          <w:tcPr>
            <w:tcW w:w="850" w:type="dxa"/>
            <w:tcBorders>
              <w:top w:val="nil"/>
              <w:left w:val="nil"/>
              <w:bottom w:val="single" w:sz="4" w:space="0" w:color="auto"/>
              <w:right w:val="single" w:sz="4" w:space="0" w:color="auto"/>
            </w:tcBorders>
            <w:shd w:val="clear" w:color="auto" w:fill="auto"/>
            <w:noWrap/>
            <w:vAlign w:val="center"/>
            <w:hideMark/>
          </w:tcPr>
          <w:p w14:paraId="6B1C862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0527AA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B8EB320"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C004D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02.01.06</w:t>
            </w:r>
          </w:p>
        </w:tc>
        <w:tc>
          <w:tcPr>
            <w:tcW w:w="3686" w:type="dxa"/>
            <w:tcBorders>
              <w:top w:val="nil"/>
              <w:left w:val="nil"/>
              <w:bottom w:val="single" w:sz="4" w:space="0" w:color="auto"/>
              <w:right w:val="single" w:sz="4" w:space="0" w:color="auto"/>
            </w:tcBorders>
            <w:shd w:val="clear" w:color="auto" w:fill="auto"/>
            <w:noWrap/>
            <w:vAlign w:val="center"/>
            <w:hideMark/>
          </w:tcPr>
          <w:p w14:paraId="618782C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CAMAS ALMACIGO</w:t>
            </w:r>
          </w:p>
        </w:tc>
        <w:tc>
          <w:tcPr>
            <w:tcW w:w="425" w:type="dxa"/>
            <w:tcBorders>
              <w:top w:val="nil"/>
              <w:left w:val="nil"/>
              <w:bottom w:val="single" w:sz="4" w:space="0" w:color="auto"/>
              <w:right w:val="single" w:sz="4" w:space="0" w:color="auto"/>
            </w:tcBorders>
            <w:shd w:val="clear" w:color="auto" w:fill="auto"/>
            <w:noWrap/>
            <w:vAlign w:val="center"/>
            <w:hideMark/>
          </w:tcPr>
          <w:p w14:paraId="26AFF23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46ED087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3.80</w:t>
            </w:r>
          </w:p>
        </w:tc>
        <w:tc>
          <w:tcPr>
            <w:tcW w:w="708" w:type="dxa"/>
            <w:tcBorders>
              <w:top w:val="nil"/>
              <w:left w:val="nil"/>
              <w:bottom w:val="single" w:sz="4" w:space="0" w:color="auto"/>
              <w:right w:val="single" w:sz="4" w:space="0" w:color="auto"/>
            </w:tcBorders>
            <w:shd w:val="clear" w:color="auto" w:fill="auto"/>
            <w:noWrap/>
            <w:vAlign w:val="center"/>
            <w:hideMark/>
          </w:tcPr>
          <w:p w14:paraId="0E69C1A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0A37CF8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48.94</w:t>
            </w:r>
          </w:p>
        </w:tc>
        <w:tc>
          <w:tcPr>
            <w:tcW w:w="992" w:type="dxa"/>
            <w:tcBorders>
              <w:top w:val="nil"/>
              <w:left w:val="nil"/>
              <w:bottom w:val="single" w:sz="4" w:space="0" w:color="auto"/>
              <w:right w:val="single" w:sz="4" w:space="0" w:color="auto"/>
            </w:tcBorders>
            <w:shd w:val="clear" w:color="auto" w:fill="auto"/>
            <w:noWrap/>
            <w:vAlign w:val="center"/>
            <w:hideMark/>
          </w:tcPr>
          <w:p w14:paraId="1A216B6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48.94</w:t>
            </w:r>
          </w:p>
        </w:tc>
        <w:tc>
          <w:tcPr>
            <w:tcW w:w="850" w:type="dxa"/>
            <w:tcBorders>
              <w:top w:val="nil"/>
              <w:left w:val="nil"/>
              <w:bottom w:val="single" w:sz="4" w:space="0" w:color="auto"/>
              <w:right w:val="single" w:sz="4" w:space="0" w:color="auto"/>
            </w:tcBorders>
            <w:shd w:val="clear" w:color="auto" w:fill="auto"/>
            <w:noWrap/>
            <w:vAlign w:val="center"/>
            <w:hideMark/>
          </w:tcPr>
          <w:p w14:paraId="0F21FD7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605E77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D0977FF"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7AB11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02.01.07</w:t>
            </w:r>
          </w:p>
        </w:tc>
        <w:tc>
          <w:tcPr>
            <w:tcW w:w="3686" w:type="dxa"/>
            <w:tcBorders>
              <w:top w:val="nil"/>
              <w:left w:val="nil"/>
              <w:bottom w:val="single" w:sz="4" w:space="0" w:color="auto"/>
              <w:right w:val="single" w:sz="4" w:space="0" w:color="auto"/>
            </w:tcBorders>
            <w:shd w:val="clear" w:color="auto" w:fill="auto"/>
            <w:noWrap/>
            <w:vAlign w:val="center"/>
            <w:hideMark/>
          </w:tcPr>
          <w:p w14:paraId="49E95AE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MADERA ROLLIZA 4"x3m</w:t>
            </w:r>
          </w:p>
        </w:tc>
        <w:tc>
          <w:tcPr>
            <w:tcW w:w="425" w:type="dxa"/>
            <w:tcBorders>
              <w:top w:val="nil"/>
              <w:left w:val="nil"/>
              <w:bottom w:val="single" w:sz="4" w:space="0" w:color="auto"/>
              <w:right w:val="single" w:sz="4" w:space="0" w:color="auto"/>
            </w:tcBorders>
            <w:shd w:val="clear" w:color="auto" w:fill="auto"/>
            <w:noWrap/>
            <w:vAlign w:val="center"/>
            <w:hideMark/>
          </w:tcPr>
          <w:p w14:paraId="1850768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1DFFE7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80.00</w:t>
            </w:r>
          </w:p>
        </w:tc>
        <w:tc>
          <w:tcPr>
            <w:tcW w:w="708" w:type="dxa"/>
            <w:tcBorders>
              <w:top w:val="nil"/>
              <w:left w:val="nil"/>
              <w:bottom w:val="single" w:sz="4" w:space="0" w:color="auto"/>
              <w:right w:val="single" w:sz="4" w:space="0" w:color="auto"/>
            </w:tcBorders>
            <w:shd w:val="clear" w:color="auto" w:fill="auto"/>
            <w:noWrap/>
            <w:vAlign w:val="center"/>
            <w:hideMark/>
          </w:tcPr>
          <w:p w14:paraId="693325B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24.37</w:t>
            </w:r>
          </w:p>
        </w:tc>
        <w:tc>
          <w:tcPr>
            <w:tcW w:w="993" w:type="dxa"/>
            <w:tcBorders>
              <w:top w:val="nil"/>
              <w:left w:val="nil"/>
              <w:bottom w:val="single" w:sz="4" w:space="0" w:color="auto"/>
              <w:right w:val="single" w:sz="4" w:space="0" w:color="auto"/>
            </w:tcBorders>
            <w:shd w:val="clear" w:color="auto" w:fill="auto"/>
            <w:noWrap/>
            <w:vAlign w:val="center"/>
            <w:hideMark/>
          </w:tcPr>
          <w:p w14:paraId="6A3B375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1,949.60</w:t>
            </w:r>
          </w:p>
        </w:tc>
        <w:tc>
          <w:tcPr>
            <w:tcW w:w="992" w:type="dxa"/>
            <w:tcBorders>
              <w:top w:val="nil"/>
              <w:left w:val="nil"/>
              <w:bottom w:val="single" w:sz="4" w:space="0" w:color="auto"/>
              <w:right w:val="single" w:sz="4" w:space="0" w:color="auto"/>
            </w:tcBorders>
            <w:shd w:val="clear" w:color="auto" w:fill="auto"/>
            <w:noWrap/>
            <w:vAlign w:val="center"/>
            <w:hideMark/>
          </w:tcPr>
          <w:p w14:paraId="7CC8197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1,949.60</w:t>
            </w:r>
          </w:p>
        </w:tc>
        <w:tc>
          <w:tcPr>
            <w:tcW w:w="850" w:type="dxa"/>
            <w:tcBorders>
              <w:top w:val="nil"/>
              <w:left w:val="nil"/>
              <w:bottom w:val="single" w:sz="4" w:space="0" w:color="auto"/>
              <w:right w:val="single" w:sz="4" w:space="0" w:color="auto"/>
            </w:tcBorders>
            <w:shd w:val="clear" w:color="auto" w:fill="auto"/>
            <w:noWrap/>
            <w:vAlign w:val="center"/>
            <w:hideMark/>
          </w:tcPr>
          <w:p w14:paraId="2384ED6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D944AE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4A1AE8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4D5EC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02.01.08</w:t>
            </w:r>
          </w:p>
        </w:tc>
        <w:tc>
          <w:tcPr>
            <w:tcW w:w="3686" w:type="dxa"/>
            <w:tcBorders>
              <w:top w:val="nil"/>
              <w:left w:val="nil"/>
              <w:bottom w:val="single" w:sz="4" w:space="0" w:color="auto"/>
              <w:right w:val="single" w:sz="4" w:space="0" w:color="auto"/>
            </w:tcBorders>
            <w:shd w:val="clear" w:color="auto" w:fill="auto"/>
            <w:noWrap/>
            <w:vAlign w:val="center"/>
            <w:hideMark/>
          </w:tcPr>
          <w:p w14:paraId="063AF7B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GALVANIZADO #12</w:t>
            </w:r>
          </w:p>
        </w:tc>
        <w:tc>
          <w:tcPr>
            <w:tcW w:w="425" w:type="dxa"/>
            <w:tcBorders>
              <w:top w:val="nil"/>
              <w:left w:val="nil"/>
              <w:bottom w:val="single" w:sz="4" w:space="0" w:color="auto"/>
              <w:right w:val="single" w:sz="4" w:space="0" w:color="auto"/>
            </w:tcBorders>
            <w:shd w:val="clear" w:color="auto" w:fill="auto"/>
            <w:noWrap/>
            <w:vAlign w:val="center"/>
            <w:hideMark/>
          </w:tcPr>
          <w:p w14:paraId="1F3D796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1467231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516.40</w:t>
            </w:r>
          </w:p>
        </w:tc>
        <w:tc>
          <w:tcPr>
            <w:tcW w:w="708" w:type="dxa"/>
            <w:tcBorders>
              <w:top w:val="nil"/>
              <w:left w:val="nil"/>
              <w:bottom w:val="single" w:sz="4" w:space="0" w:color="auto"/>
              <w:right w:val="single" w:sz="4" w:space="0" w:color="auto"/>
            </w:tcBorders>
            <w:shd w:val="clear" w:color="auto" w:fill="auto"/>
            <w:noWrap/>
            <w:vAlign w:val="center"/>
            <w:hideMark/>
          </w:tcPr>
          <w:p w14:paraId="53B8CA9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1.19</w:t>
            </w:r>
          </w:p>
        </w:tc>
        <w:tc>
          <w:tcPr>
            <w:tcW w:w="993" w:type="dxa"/>
            <w:tcBorders>
              <w:top w:val="nil"/>
              <w:left w:val="nil"/>
              <w:bottom w:val="single" w:sz="4" w:space="0" w:color="auto"/>
              <w:right w:val="single" w:sz="4" w:space="0" w:color="auto"/>
            </w:tcBorders>
            <w:shd w:val="clear" w:color="auto" w:fill="auto"/>
            <w:noWrap/>
            <w:vAlign w:val="center"/>
            <w:hideMark/>
          </w:tcPr>
          <w:p w14:paraId="7341026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614.52</w:t>
            </w:r>
          </w:p>
        </w:tc>
        <w:tc>
          <w:tcPr>
            <w:tcW w:w="992" w:type="dxa"/>
            <w:tcBorders>
              <w:top w:val="nil"/>
              <w:left w:val="nil"/>
              <w:bottom w:val="single" w:sz="4" w:space="0" w:color="auto"/>
              <w:right w:val="single" w:sz="4" w:space="0" w:color="auto"/>
            </w:tcBorders>
            <w:shd w:val="clear" w:color="auto" w:fill="auto"/>
            <w:noWrap/>
            <w:vAlign w:val="center"/>
            <w:hideMark/>
          </w:tcPr>
          <w:p w14:paraId="2005494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614.52</w:t>
            </w:r>
          </w:p>
        </w:tc>
        <w:tc>
          <w:tcPr>
            <w:tcW w:w="850" w:type="dxa"/>
            <w:tcBorders>
              <w:top w:val="nil"/>
              <w:left w:val="nil"/>
              <w:bottom w:val="single" w:sz="4" w:space="0" w:color="auto"/>
              <w:right w:val="single" w:sz="4" w:space="0" w:color="auto"/>
            </w:tcBorders>
            <w:shd w:val="clear" w:color="auto" w:fill="auto"/>
            <w:noWrap/>
            <w:vAlign w:val="center"/>
            <w:hideMark/>
          </w:tcPr>
          <w:p w14:paraId="05D94DB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C8710E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AFB1D71"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B0C40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02.01.09</w:t>
            </w:r>
          </w:p>
        </w:tc>
        <w:tc>
          <w:tcPr>
            <w:tcW w:w="3686" w:type="dxa"/>
            <w:tcBorders>
              <w:top w:val="nil"/>
              <w:left w:val="nil"/>
              <w:bottom w:val="single" w:sz="4" w:space="0" w:color="auto"/>
              <w:right w:val="single" w:sz="4" w:space="0" w:color="auto"/>
            </w:tcBorders>
            <w:shd w:val="clear" w:color="auto" w:fill="auto"/>
            <w:noWrap/>
            <w:vAlign w:val="center"/>
            <w:hideMark/>
          </w:tcPr>
          <w:p w14:paraId="7D5C7A8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MALLA RASCHELL</w:t>
            </w:r>
          </w:p>
        </w:tc>
        <w:tc>
          <w:tcPr>
            <w:tcW w:w="425" w:type="dxa"/>
            <w:tcBorders>
              <w:top w:val="nil"/>
              <w:left w:val="nil"/>
              <w:bottom w:val="single" w:sz="4" w:space="0" w:color="auto"/>
              <w:right w:val="single" w:sz="4" w:space="0" w:color="auto"/>
            </w:tcBorders>
            <w:shd w:val="clear" w:color="auto" w:fill="auto"/>
            <w:noWrap/>
            <w:vAlign w:val="center"/>
            <w:hideMark/>
          </w:tcPr>
          <w:p w14:paraId="5FD6A72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48D6551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1,222.28</w:t>
            </w:r>
          </w:p>
        </w:tc>
        <w:tc>
          <w:tcPr>
            <w:tcW w:w="708" w:type="dxa"/>
            <w:tcBorders>
              <w:top w:val="nil"/>
              <w:left w:val="nil"/>
              <w:bottom w:val="single" w:sz="4" w:space="0" w:color="auto"/>
              <w:right w:val="single" w:sz="4" w:space="0" w:color="auto"/>
            </w:tcBorders>
            <w:shd w:val="clear" w:color="auto" w:fill="auto"/>
            <w:noWrap/>
            <w:vAlign w:val="center"/>
            <w:hideMark/>
          </w:tcPr>
          <w:p w14:paraId="618BEEE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50583A8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2,420.11</w:t>
            </w:r>
          </w:p>
        </w:tc>
        <w:tc>
          <w:tcPr>
            <w:tcW w:w="992" w:type="dxa"/>
            <w:tcBorders>
              <w:top w:val="nil"/>
              <w:left w:val="nil"/>
              <w:bottom w:val="single" w:sz="4" w:space="0" w:color="auto"/>
              <w:right w:val="single" w:sz="4" w:space="0" w:color="auto"/>
            </w:tcBorders>
            <w:shd w:val="clear" w:color="auto" w:fill="auto"/>
            <w:noWrap/>
            <w:vAlign w:val="center"/>
            <w:hideMark/>
          </w:tcPr>
          <w:p w14:paraId="63CA327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2,420.11</w:t>
            </w:r>
          </w:p>
        </w:tc>
        <w:tc>
          <w:tcPr>
            <w:tcW w:w="850" w:type="dxa"/>
            <w:tcBorders>
              <w:top w:val="nil"/>
              <w:left w:val="nil"/>
              <w:bottom w:val="single" w:sz="4" w:space="0" w:color="auto"/>
              <w:right w:val="single" w:sz="4" w:space="0" w:color="auto"/>
            </w:tcBorders>
            <w:shd w:val="clear" w:color="auto" w:fill="auto"/>
            <w:noWrap/>
            <w:vAlign w:val="center"/>
            <w:hideMark/>
          </w:tcPr>
          <w:p w14:paraId="5F0009B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F820B6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3A8A35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A5616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02.01.10</w:t>
            </w:r>
          </w:p>
        </w:tc>
        <w:tc>
          <w:tcPr>
            <w:tcW w:w="3686" w:type="dxa"/>
            <w:tcBorders>
              <w:top w:val="nil"/>
              <w:left w:val="nil"/>
              <w:bottom w:val="single" w:sz="4" w:space="0" w:color="auto"/>
              <w:right w:val="single" w:sz="4" w:space="0" w:color="auto"/>
            </w:tcBorders>
            <w:shd w:val="clear" w:color="auto" w:fill="auto"/>
            <w:noWrap/>
            <w:vAlign w:val="center"/>
            <w:hideMark/>
          </w:tcPr>
          <w:p w14:paraId="59966EB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PLANTADO ESTACAS DE MADERA 2" x 2" x 50 cm</w:t>
            </w:r>
          </w:p>
        </w:tc>
        <w:tc>
          <w:tcPr>
            <w:tcW w:w="425" w:type="dxa"/>
            <w:tcBorders>
              <w:top w:val="nil"/>
              <w:left w:val="nil"/>
              <w:bottom w:val="single" w:sz="4" w:space="0" w:color="auto"/>
              <w:right w:val="single" w:sz="4" w:space="0" w:color="auto"/>
            </w:tcBorders>
            <w:shd w:val="clear" w:color="auto" w:fill="auto"/>
            <w:noWrap/>
            <w:vAlign w:val="center"/>
            <w:hideMark/>
          </w:tcPr>
          <w:p w14:paraId="7B22CC5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105AEE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360.00</w:t>
            </w:r>
          </w:p>
        </w:tc>
        <w:tc>
          <w:tcPr>
            <w:tcW w:w="708" w:type="dxa"/>
            <w:tcBorders>
              <w:top w:val="nil"/>
              <w:left w:val="nil"/>
              <w:bottom w:val="single" w:sz="4" w:space="0" w:color="auto"/>
              <w:right w:val="single" w:sz="4" w:space="0" w:color="auto"/>
            </w:tcBorders>
            <w:shd w:val="clear" w:color="auto" w:fill="auto"/>
            <w:noWrap/>
            <w:vAlign w:val="center"/>
            <w:hideMark/>
          </w:tcPr>
          <w:p w14:paraId="5213751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1.98</w:t>
            </w:r>
          </w:p>
        </w:tc>
        <w:tc>
          <w:tcPr>
            <w:tcW w:w="993" w:type="dxa"/>
            <w:tcBorders>
              <w:top w:val="nil"/>
              <w:left w:val="nil"/>
              <w:bottom w:val="single" w:sz="4" w:space="0" w:color="auto"/>
              <w:right w:val="single" w:sz="4" w:space="0" w:color="auto"/>
            </w:tcBorders>
            <w:shd w:val="clear" w:color="auto" w:fill="auto"/>
            <w:noWrap/>
            <w:vAlign w:val="center"/>
            <w:hideMark/>
          </w:tcPr>
          <w:p w14:paraId="4F809EE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712.80</w:t>
            </w:r>
          </w:p>
        </w:tc>
        <w:tc>
          <w:tcPr>
            <w:tcW w:w="992" w:type="dxa"/>
            <w:tcBorders>
              <w:top w:val="nil"/>
              <w:left w:val="nil"/>
              <w:bottom w:val="single" w:sz="4" w:space="0" w:color="auto"/>
              <w:right w:val="single" w:sz="4" w:space="0" w:color="auto"/>
            </w:tcBorders>
            <w:shd w:val="clear" w:color="auto" w:fill="auto"/>
            <w:noWrap/>
            <w:vAlign w:val="center"/>
            <w:hideMark/>
          </w:tcPr>
          <w:p w14:paraId="145D8A5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712.80</w:t>
            </w:r>
          </w:p>
        </w:tc>
        <w:tc>
          <w:tcPr>
            <w:tcW w:w="850" w:type="dxa"/>
            <w:tcBorders>
              <w:top w:val="nil"/>
              <w:left w:val="nil"/>
              <w:bottom w:val="single" w:sz="4" w:space="0" w:color="auto"/>
              <w:right w:val="single" w:sz="4" w:space="0" w:color="auto"/>
            </w:tcBorders>
            <w:shd w:val="clear" w:color="auto" w:fill="auto"/>
            <w:noWrap/>
            <w:vAlign w:val="center"/>
            <w:hideMark/>
          </w:tcPr>
          <w:p w14:paraId="6390234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BA77E6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2D18A3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8FE2E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02.01.11</w:t>
            </w:r>
          </w:p>
        </w:tc>
        <w:tc>
          <w:tcPr>
            <w:tcW w:w="3686" w:type="dxa"/>
            <w:tcBorders>
              <w:top w:val="nil"/>
              <w:left w:val="nil"/>
              <w:bottom w:val="single" w:sz="4" w:space="0" w:color="auto"/>
              <w:right w:val="single" w:sz="4" w:space="0" w:color="auto"/>
            </w:tcBorders>
            <w:shd w:val="clear" w:color="auto" w:fill="auto"/>
            <w:noWrap/>
            <w:vAlign w:val="center"/>
            <w:hideMark/>
          </w:tcPr>
          <w:p w14:paraId="35FF9F2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MADERA PARA CAMAS</w:t>
            </w:r>
          </w:p>
        </w:tc>
        <w:tc>
          <w:tcPr>
            <w:tcW w:w="425" w:type="dxa"/>
            <w:tcBorders>
              <w:top w:val="nil"/>
              <w:left w:val="nil"/>
              <w:bottom w:val="single" w:sz="4" w:space="0" w:color="auto"/>
              <w:right w:val="single" w:sz="4" w:space="0" w:color="auto"/>
            </w:tcBorders>
            <w:shd w:val="clear" w:color="auto" w:fill="auto"/>
            <w:noWrap/>
            <w:vAlign w:val="center"/>
            <w:hideMark/>
          </w:tcPr>
          <w:p w14:paraId="2A88F3E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p2</w:t>
            </w:r>
          </w:p>
        </w:tc>
        <w:tc>
          <w:tcPr>
            <w:tcW w:w="851" w:type="dxa"/>
            <w:tcBorders>
              <w:top w:val="nil"/>
              <w:left w:val="nil"/>
              <w:bottom w:val="single" w:sz="4" w:space="0" w:color="auto"/>
              <w:right w:val="single" w:sz="4" w:space="0" w:color="auto"/>
            </w:tcBorders>
            <w:shd w:val="clear" w:color="auto" w:fill="auto"/>
            <w:noWrap/>
            <w:vAlign w:val="center"/>
            <w:hideMark/>
          </w:tcPr>
          <w:p w14:paraId="6301DE3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780.00</w:t>
            </w:r>
          </w:p>
        </w:tc>
        <w:tc>
          <w:tcPr>
            <w:tcW w:w="708" w:type="dxa"/>
            <w:tcBorders>
              <w:top w:val="nil"/>
              <w:left w:val="nil"/>
              <w:bottom w:val="single" w:sz="4" w:space="0" w:color="auto"/>
              <w:right w:val="single" w:sz="4" w:space="0" w:color="auto"/>
            </w:tcBorders>
            <w:shd w:val="clear" w:color="auto" w:fill="auto"/>
            <w:noWrap/>
            <w:vAlign w:val="center"/>
            <w:hideMark/>
          </w:tcPr>
          <w:p w14:paraId="59B733D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7.51</w:t>
            </w:r>
          </w:p>
        </w:tc>
        <w:tc>
          <w:tcPr>
            <w:tcW w:w="993" w:type="dxa"/>
            <w:tcBorders>
              <w:top w:val="nil"/>
              <w:left w:val="nil"/>
              <w:bottom w:val="single" w:sz="4" w:space="0" w:color="auto"/>
              <w:right w:val="single" w:sz="4" w:space="0" w:color="auto"/>
            </w:tcBorders>
            <w:shd w:val="clear" w:color="auto" w:fill="auto"/>
            <w:noWrap/>
            <w:vAlign w:val="center"/>
            <w:hideMark/>
          </w:tcPr>
          <w:p w14:paraId="644C474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5,857.80</w:t>
            </w:r>
          </w:p>
        </w:tc>
        <w:tc>
          <w:tcPr>
            <w:tcW w:w="992" w:type="dxa"/>
            <w:tcBorders>
              <w:top w:val="nil"/>
              <w:left w:val="nil"/>
              <w:bottom w:val="single" w:sz="4" w:space="0" w:color="auto"/>
              <w:right w:val="single" w:sz="4" w:space="0" w:color="auto"/>
            </w:tcBorders>
            <w:shd w:val="clear" w:color="auto" w:fill="auto"/>
            <w:noWrap/>
            <w:vAlign w:val="center"/>
            <w:hideMark/>
          </w:tcPr>
          <w:p w14:paraId="5D571A8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5,857.80</w:t>
            </w:r>
          </w:p>
        </w:tc>
        <w:tc>
          <w:tcPr>
            <w:tcW w:w="850" w:type="dxa"/>
            <w:tcBorders>
              <w:top w:val="nil"/>
              <w:left w:val="nil"/>
              <w:bottom w:val="single" w:sz="4" w:space="0" w:color="auto"/>
              <w:right w:val="single" w:sz="4" w:space="0" w:color="auto"/>
            </w:tcBorders>
            <w:shd w:val="clear" w:color="auto" w:fill="auto"/>
            <w:noWrap/>
            <w:vAlign w:val="center"/>
            <w:hideMark/>
          </w:tcPr>
          <w:p w14:paraId="71A2700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FB1CB4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F3E7278"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B024D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02.01.12</w:t>
            </w:r>
          </w:p>
        </w:tc>
        <w:tc>
          <w:tcPr>
            <w:tcW w:w="3686" w:type="dxa"/>
            <w:tcBorders>
              <w:top w:val="nil"/>
              <w:left w:val="nil"/>
              <w:bottom w:val="single" w:sz="4" w:space="0" w:color="auto"/>
              <w:right w:val="single" w:sz="4" w:space="0" w:color="auto"/>
            </w:tcBorders>
            <w:shd w:val="clear" w:color="auto" w:fill="auto"/>
            <w:noWrap/>
            <w:vAlign w:val="center"/>
            <w:hideMark/>
          </w:tcPr>
          <w:p w14:paraId="4F82232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HABILITACION DE ARCOS DE ACERO CORRUGADO 3/8" x 2 m</w:t>
            </w:r>
          </w:p>
        </w:tc>
        <w:tc>
          <w:tcPr>
            <w:tcW w:w="425" w:type="dxa"/>
            <w:tcBorders>
              <w:top w:val="nil"/>
              <w:left w:val="nil"/>
              <w:bottom w:val="single" w:sz="4" w:space="0" w:color="auto"/>
              <w:right w:val="single" w:sz="4" w:space="0" w:color="auto"/>
            </w:tcBorders>
            <w:shd w:val="clear" w:color="auto" w:fill="auto"/>
            <w:noWrap/>
            <w:vAlign w:val="center"/>
            <w:hideMark/>
          </w:tcPr>
          <w:p w14:paraId="4E8C2B5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268B3E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40.00</w:t>
            </w:r>
          </w:p>
        </w:tc>
        <w:tc>
          <w:tcPr>
            <w:tcW w:w="708" w:type="dxa"/>
            <w:tcBorders>
              <w:top w:val="nil"/>
              <w:left w:val="nil"/>
              <w:bottom w:val="single" w:sz="4" w:space="0" w:color="auto"/>
              <w:right w:val="single" w:sz="4" w:space="0" w:color="auto"/>
            </w:tcBorders>
            <w:shd w:val="clear" w:color="auto" w:fill="auto"/>
            <w:noWrap/>
            <w:vAlign w:val="center"/>
            <w:hideMark/>
          </w:tcPr>
          <w:p w14:paraId="35CB71D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3.88</w:t>
            </w:r>
          </w:p>
        </w:tc>
        <w:tc>
          <w:tcPr>
            <w:tcW w:w="993" w:type="dxa"/>
            <w:tcBorders>
              <w:top w:val="nil"/>
              <w:left w:val="nil"/>
              <w:bottom w:val="single" w:sz="4" w:space="0" w:color="auto"/>
              <w:right w:val="single" w:sz="4" w:space="0" w:color="auto"/>
            </w:tcBorders>
            <w:shd w:val="clear" w:color="auto" w:fill="auto"/>
            <w:noWrap/>
            <w:vAlign w:val="center"/>
            <w:hideMark/>
          </w:tcPr>
          <w:p w14:paraId="58DA86B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526E026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155.20</w:t>
            </w:r>
          </w:p>
        </w:tc>
        <w:tc>
          <w:tcPr>
            <w:tcW w:w="850" w:type="dxa"/>
            <w:tcBorders>
              <w:top w:val="nil"/>
              <w:left w:val="nil"/>
              <w:bottom w:val="single" w:sz="4" w:space="0" w:color="auto"/>
              <w:right w:val="single" w:sz="4" w:space="0" w:color="auto"/>
            </w:tcBorders>
            <w:shd w:val="clear" w:color="auto" w:fill="auto"/>
            <w:noWrap/>
            <w:vAlign w:val="center"/>
            <w:hideMark/>
          </w:tcPr>
          <w:p w14:paraId="615E010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E5B4A4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AF201B0"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A413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w:t>
            </w:r>
          </w:p>
        </w:tc>
        <w:tc>
          <w:tcPr>
            <w:tcW w:w="3686" w:type="dxa"/>
            <w:tcBorders>
              <w:top w:val="nil"/>
              <w:left w:val="nil"/>
              <w:bottom w:val="single" w:sz="4" w:space="0" w:color="auto"/>
              <w:right w:val="single" w:sz="4" w:space="0" w:color="auto"/>
            </w:tcBorders>
            <w:shd w:val="clear" w:color="auto" w:fill="auto"/>
            <w:noWrap/>
            <w:vAlign w:val="center"/>
            <w:hideMark/>
          </w:tcPr>
          <w:p w14:paraId="596553E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GALPON</w:t>
            </w:r>
          </w:p>
        </w:tc>
        <w:tc>
          <w:tcPr>
            <w:tcW w:w="425" w:type="dxa"/>
            <w:tcBorders>
              <w:top w:val="nil"/>
              <w:left w:val="nil"/>
              <w:bottom w:val="single" w:sz="4" w:space="0" w:color="auto"/>
              <w:right w:val="single" w:sz="4" w:space="0" w:color="auto"/>
            </w:tcBorders>
            <w:shd w:val="clear" w:color="auto" w:fill="auto"/>
            <w:noWrap/>
            <w:vAlign w:val="center"/>
            <w:hideMark/>
          </w:tcPr>
          <w:p w14:paraId="1F503B6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403B5A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D5BF22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4B66788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679.38</w:t>
            </w:r>
          </w:p>
        </w:tc>
        <w:tc>
          <w:tcPr>
            <w:tcW w:w="992" w:type="dxa"/>
            <w:tcBorders>
              <w:top w:val="nil"/>
              <w:left w:val="nil"/>
              <w:bottom w:val="single" w:sz="4" w:space="0" w:color="auto"/>
              <w:right w:val="single" w:sz="4" w:space="0" w:color="auto"/>
            </w:tcBorders>
            <w:shd w:val="clear" w:color="auto" w:fill="auto"/>
            <w:noWrap/>
            <w:vAlign w:val="center"/>
            <w:hideMark/>
          </w:tcPr>
          <w:p w14:paraId="352A6DF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37C8986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58BB02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C82D67F"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37B34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02.02.01</w:t>
            </w:r>
          </w:p>
        </w:tc>
        <w:tc>
          <w:tcPr>
            <w:tcW w:w="3686" w:type="dxa"/>
            <w:tcBorders>
              <w:top w:val="nil"/>
              <w:left w:val="nil"/>
              <w:bottom w:val="single" w:sz="4" w:space="0" w:color="auto"/>
              <w:right w:val="single" w:sz="4" w:space="0" w:color="auto"/>
            </w:tcBorders>
            <w:shd w:val="clear" w:color="auto" w:fill="auto"/>
            <w:noWrap/>
            <w:vAlign w:val="center"/>
            <w:hideMark/>
          </w:tcPr>
          <w:p w14:paraId="40E470E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16CBE87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27A11C6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6ACC789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413AD70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4.16</w:t>
            </w:r>
          </w:p>
        </w:tc>
        <w:tc>
          <w:tcPr>
            <w:tcW w:w="992" w:type="dxa"/>
            <w:tcBorders>
              <w:top w:val="nil"/>
              <w:left w:val="nil"/>
              <w:bottom w:val="single" w:sz="4" w:space="0" w:color="auto"/>
              <w:right w:val="single" w:sz="4" w:space="0" w:color="auto"/>
            </w:tcBorders>
            <w:shd w:val="clear" w:color="auto" w:fill="auto"/>
            <w:noWrap/>
            <w:vAlign w:val="center"/>
            <w:hideMark/>
          </w:tcPr>
          <w:p w14:paraId="0958EF5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4.16</w:t>
            </w:r>
          </w:p>
        </w:tc>
        <w:tc>
          <w:tcPr>
            <w:tcW w:w="850" w:type="dxa"/>
            <w:tcBorders>
              <w:top w:val="nil"/>
              <w:left w:val="nil"/>
              <w:bottom w:val="single" w:sz="4" w:space="0" w:color="auto"/>
              <w:right w:val="single" w:sz="4" w:space="0" w:color="auto"/>
            </w:tcBorders>
            <w:shd w:val="clear" w:color="auto" w:fill="auto"/>
            <w:noWrap/>
            <w:vAlign w:val="center"/>
            <w:hideMark/>
          </w:tcPr>
          <w:p w14:paraId="33E3438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0A2B19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DB28CC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BC9A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02.02.02</w:t>
            </w:r>
          </w:p>
        </w:tc>
        <w:tc>
          <w:tcPr>
            <w:tcW w:w="3686" w:type="dxa"/>
            <w:tcBorders>
              <w:top w:val="nil"/>
              <w:left w:val="nil"/>
              <w:bottom w:val="single" w:sz="4" w:space="0" w:color="auto"/>
              <w:right w:val="single" w:sz="4" w:space="0" w:color="auto"/>
            </w:tcBorders>
            <w:shd w:val="clear" w:color="auto" w:fill="auto"/>
            <w:noWrap/>
            <w:vAlign w:val="center"/>
            <w:hideMark/>
          </w:tcPr>
          <w:p w14:paraId="2C2343A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5FE7955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25825F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1AB5FB0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526D1F0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10.89</w:t>
            </w:r>
          </w:p>
        </w:tc>
        <w:tc>
          <w:tcPr>
            <w:tcW w:w="992" w:type="dxa"/>
            <w:tcBorders>
              <w:top w:val="nil"/>
              <w:left w:val="nil"/>
              <w:bottom w:val="single" w:sz="4" w:space="0" w:color="auto"/>
              <w:right w:val="single" w:sz="4" w:space="0" w:color="auto"/>
            </w:tcBorders>
            <w:shd w:val="clear" w:color="auto" w:fill="auto"/>
            <w:noWrap/>
            <w:vAlign w:val="center"/>
            <w:hideMark/>
          </w:tcPr>
          <w:p w14:paraId="3F4B37D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10.89</w:t>
            </w:r>
          </w:p>
        </w:tc>
        <w:tc>
          <w:tcPr>
            <w:tcW w:w="850" w:type="dxa"/>
            <w:tcBorders>
              <w:top w:val="nil"/>
              <w:left w:val="nil"/>
              <w:bottom w:val="single" w:sz="4" w:space="0" w:color="auto"/>
              <w:right w:val="single" w:sz="4" w:space="0" w:color="auto"/>
            </w:tcBorders>
            <w:shd w:val="clear" w:color="auto" w:fill="auto"/>
            <w:noWrap/>
            <w:vAlign w:val="center"/>
            <w:hideMark/>
          </w:tcPr>
          <w:p w14:paraId="43A9073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686D55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CCE09F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D0381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02.02.03</w:t>
            </w:r>
          </w:p>
        </w:tc>
        <w:tc>
          <w:tcPr>
            <w:tcW w:w="3686" w:type="dxa"/>
            <w:tcBorders>
              <w:top w:val="nil"/>
              <w:left w:val="nil"/>
              <w:bottom w:val="single" w:sz="4" w:space="0" w:color="auto"/>
              <w:right w:val="single" w:sz="4" w:space="0" w:color="auto"/>
            </w:tcBorders>
            <w:shd w:val="clear" w:color="auto" w:fill="auto"/>
            <w:noWrap/>
            <w:vAlign w:val="center"/>
            <w:hideMark/>
          </w:tcPr>
          <w:p w14:paraId="2003A25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4678C0D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218B105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6EFF76D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597F9CC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12.61</w:t>
            </w:r>
          </w:p>
        </w:tc>
        <w:tc>
          <w:tcPr>
            <w:tcW w:w="992" w:type="dxa"/>
            <w:tcBorders>
              <w:top w:val="nil"/>
              <w:left w:val="nil"/>
              <w:bottom w:val="single" w:sz="4" w:space="0" w:color="auto"/>
              <w:right w:val="single" w:sz="4" w:space="0" w:color="auto"/>
            </w:tcBorders>
            <w:shd w:val="clear" w:color="auto" w:fill="auto"/>
            <w:noWrap/>
            <w:vAlign w:val="center"/>
            <w:hideMark/>
          </w:tcPr>
          <w:p w14:paraId="0FAF5E6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12.61</w:t>
            </w:r>
          </w:p>
        </w:tc>
        <w:tc>
          <w:tcPr>
            <w:tcW w:w="850" w:type="dxa"/>
            <w:tcBorders>
              <w:top w:val="nil"/>
              <w:left w:val="nil"/>
              <w:bottom w:val="single" w:sz="4" w:space="0" w:color="auto"/>
              <w:right w:val="single" w:sz="4" w:space="0" w:color="auto"/>
            </w:tcBorders>
            <w:shd w:val="clear" w:color="auto" w:fill="auto"/>
            <w:noWrap/>
            <w:vAlign w:val="center"/>
            <w:hideMark/>
          </w:tcPr>
          <w:p w14:paraId="55C49D6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2D692E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8E4983F"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606FF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02.02.04</w:t>
            </w:r>
          </w:p>
        </w:tc>
        <w:tc>
          <w:tcPr>
            <w:tcW w:w="3686" w:type="dxa"/>
            <w:tcBorders>
              <w:top w:val="nil"/>
              <w:left w:val="nil"/>
              <w:bottom w:val="single" w:sz="4" w:space="0" w:color="auto"/>
              <w:right w:val="single" w:sz="4" w:space="0" w:color="auto"/>
            </w:tcBorders>
            <w:shd w:val="clear" w:color="auto" w:fill="auto"/>
            <w:noWrap/>
            <w:vAlign w:val="center"/>
            <w:hideMark/>
          </w:tcPr>
          <w:p w14:paraId="49B341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0.8m</w:t>
            </w:r>
          </w:p>
        </w:tc>
        <w:tc>
          <w:tcPr>
            <w:tcW w:w="425" w:type="dxa"/>
            <w:tcBorders>
              <w:top w:val="nil"/>
              <w:left w:val="nil"/>
              <w:bottom w:val="single" w:sz="4" w:space="0" w:color="auto"/>
              <w:right w:val="single" w:sz="4" w:space="0" w:color="auto"/>
            </w:tcBorders>
            <w:shd w:val="clear" w:color="auto" w:fill="auto"/>
            <w:noWrap/>
            <w:vAlign w:val="center"/>
            <w:hideMark/>
          </w:tcPr>
          <w:p w14:paraId="7CD2605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2DC5D4C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0.77</w:t>
            </w:r>
          </w:p>
        </w:tc>
        <w:tc>
          <w:tcPr>
            <w:tcW w:w="708" w:type="dxa"/>
            <w:tcBorders>
              <w:top w:val="nil"/>
              <w:left w:val="nil"/>
              <w:bottom w:val="single" w:sz="4" w:space="0" w:color="auto"/>
              <w:right w:val="single" w:sz="4" w:space="0" w:color="auto"/>
            </w:tcBorders>
            <w:shd w:val="clear" w:color="auto" w:fill="auto"/>
            <w:noWrap/>
            <w:vAlign w:val="center"/>
            <w:hideMark/>
          </w:tcPr>
          <w:p w14:paraId="19817A2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17377D5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992" w:type="dxa"/>
            <w:tcBorders>
              <w:top w:val="nil"/>
              <w:left w:val="nil"/>
              <w:bottom w:val="single" w:sz="4" w:space="0" w:color="auto"/>
              <w:right w:val="single" w:sz="4" w:space="0" w:color="auto"/>
            </w:tcBorders>
            <w:shd w:val="clear" w:color="auto" w:fill="auto"/>
            <w:noWrap/>
            <w:vAlign w:val="center"/>
            <w:hideMark/>
          </w:tcPr>
          <w:p w14:paraId="46D11AC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9.92</w:t>
            </w:r>
          </w:p>
        </w:tc>
        <w:tc>
          <w:tcPr>
            <w:tcW w:w="850" w:type="dxa"/>
            <w:tcBorders>
              <w:top w:val="nil"/>
              <w:left w:val="nil"/>
              <w:bottom w:val="single" w:sz="4" w:space="0" w:color="auto"/>
              <w:right w:val="single" w:sz="4" w:space="0" w:color="auto"/>
            </w:tcBorders>
            <w:shd w:val="clear" w:color="auto" w:fill="auto"/>
            <w:noWrap/>
            <w:vAlign w:val="center"/>
            <w:hideMark/>
          </w:tcPr>
          <w:p w14:paraId="5EFDDEE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C5DE34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76E3C8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B17BF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lastRenderedPageBreak/>
              <w:t>02.02.05</w:t>
            </w:r>
          </w:p>
        </w:tc>
        <w:tc>
          <w:tcPr>
            <w:tcW w:w="3686" w:type="dxa"/>
            <w:tcBorders>
              <w:top w:val="nil"/>
              <w:left w:val="nil"/>
              <w:bottom w:val="single" w:sz="4" w:space="0" w:color="auto"/>
              <w:right w:val="single" w:sz="4" w:space="0" w:color="auto"/>
            </w:tcBorders>
            <w:shd w:val="clear" w:color="auto" w:fill="auto"/>
            <w:noWrap/>
            <w:vAlign w:val="center"/>
            <w:hideMark/>
          </w:tcPr>
          <w:p w14:paraId="27EE36E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w:t>
            </w:r>
          </w:p>
        </w:tc>
        <w:tc>
          <w:tcPr>
            <w:tcW w:w="425" w:type="dxa"/>
            <w:tcBorders>
              <w:top w:val="nil"/>
              <w:left w:val="nil"/>
              <w:bottom w:val="single" w:sz="4" w:space="0" w:color="auto"/>
              <w:right w:val="single" w:sz="4" w:space="0" w:color="auto"/>
            </w:tcBorders>
            <w:shd w:val="clear" w:color="auto" w:fill="auto"/>
            <w:noWrap/>
            <w:vAlign w:val="center"/>
            <w:hideMark/>
          </w:tcPr>
          <w:p w14:paraId="78BC48C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A3FE6F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08D277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3" w:type="dxa"/>
            <w:tcBorders>
              <w:top w:val="nil"/>
              <w:left w:val="nil"/>
              <w:bottom w:val="single" w:sz="4" w:space="0" w:color="auto"/>
              <w:right w:val="single" w:sz="4" w:space="0" w:color="auto"/>
            </w:tcBorders>
            <w:shd w:val="clear" w:color="auto" w:fill="auto"/>
            <w:noWrap/>
            <w:vAlign w:val="center"/>
            <w:hideMark/>
          </w:tcPr>
          <w:p w14:paraId="3230CD5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992" w:type="dxa"/>
            <w:tcBorders>
              <w:top w:val="nil"/>
              <w:left w:val="nil"/>
              <w:bottom w:val="single" w:sz="4" w:space="0" w:color="auto"/>
              <w:right w:val="single" w:sz="4" w:space="0" w:color="auto"/>
            </w:tcBorders>
            <w:shd w:val="clear" w:color="auto" w:fill="auto"/>
            <w:noWrap/>
            <w:vAlign w:val="center"/>
            <w:hideMark/>
          </w:tcPr>
          <w:p w14:paraId="1543324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435.80</w:t>
            </w:r>
          </w:p>
        </w:tc>
        <w:tc>
          <w:tcPr>
            <w:tcW w:w="850" w:type="dxa"/>
            <w:tcBorders>
              <w:top w:val="nil"/>
              <w:left w:val="nil"/>
              <w:bottom w:val="single" w:sz="4" w:space="0" w:color="auto"/>
              <w:right w:val="single" w:sz="4" w:space="0" w:color="auto"/>
            </w:tcBorders>
            <w:shd w:val="clear" w:color="auto" w:fill="auto"/>
            <w:noWrap/>
            <w:vAlign w:val="center"/>
            <w:hideMark/>
          </w:tcPr>
          <w:p w14:paraId="4DED21F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D3DD05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A794AD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14ACE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02.02.06</w:t>
            </w:r>
          </w:p>
        </w:tc>
        <w:tc>
          <w:tcPr>
            <w:tcW w:w="3686" w:type="dxa"/>
            <w:tcBorders>
              <w:top w:val="nil"/>
              <w:left w:val="nil"/>
              <w:bottom w:val="single" w:sz="4" w:space="0" w:color="auto"/>
              <w:right w:val="single" w:sz="4" w:space="0" w:color="auto"/>
            </w:tcBorders>
            <w:shd w:val="clear" w:color="auto" w:fill="auto"/>
            <w:noWrap/>
            <w:vAlign w:val="center"/>
            <w:hideMark/>
          </w:tcPr>
          <w:p w14:paraId="3339298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CALAMINA</w:t>
            </w:r>
          </w:p>
        </w:tc>
        <w:tc>
          <w:tcPr>
            <w:tcW w:w="425" w:type="dxa"/>
            <w:tcBorders>
              <w:top w:val="nil"/>
              <w:left w:val="nil"/>
              <w:bottom w:val="single" w:sz="4" w:space="0" w:color="auto"/>
              <w:right w:val="single" w:sz="4" w:space="0" w:color="auto"/>
            </w:tcBorders>
            <w:shd w:val="clear" w:color="auto" w:fill="auto"/>
            <w:noWrap/>
            <w:vAlign w:val="center"/>
            <w:hideMark/>
          </w:tcPr>
          <w:p w14:paraId="32FAE83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EAAC34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12.24</w:t>
            </w:r>
          </w:p>
        </w:tc>
        <w:tc>
          <w:tcPr>
            <w:tcW w:w="708" w:type="dxa"/>
            <w:tcBorders>
              <w:top w:val="nil"/>
              <w:left w:val="nil"/>
              <w:bottom w:val="single" w:sz="4" w:space="0" w:color="auto"/>
              <w:right w:val="single" w:sz="4" w:space="0" w:color="auto"/>
            </w:tcBorders>
            <w:shd w:val="clear" w:color="auto" w:fill="auto"/>
            <w:noWrap/>
            <w:vAlign w:val="center"/>
            <w:hideMark/>
          </w:tcPr>
          <w:p w14:paraId="5812FB1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16.83</w:t>
            </w:r>
          </w:p>
        </w:tc>
        <w:tc>
          <w:tcPr>
            <w:tcW w:w="993" w:type="dxa"/>
            <w:tcBorders>
              <w:top w:val="nil"/>
              <w:left w:val="nil"/>
              <w:bottom w:val="single" w:sz="4" w:space="0" w:color="auto"/>
              <w:right w:val="single" w:sz="4" w:space="0" w:color="auto"/>
            </w:tcBorders>
            <w:shd w:val="clear" w:color="auto" w:fill="auto"/>
            <w:noWrap/>
            <w:vAlign w:val="center"/>
            <w:hideMark/>
          </w:tcPr>
          <w:p w14:paraId="6B38BD2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206.00</w:t>
            </w:r>
          </w:p>
        </w:tc>
        <w:tc>
          <w:tcPr>
            <w:tcW w:w="992" w:type="dxa"/>
            <w:tcBorders>
              <w:top w:val="nil"/>
              <w:left w:val="nil"/>
              <w:bottom w:val="single" w:sz="4" w:space="0" w:color="auto"/>
              <w:right w:val="single" w:sz="4" w:space="0" w:color="auto"/>
            </w:tcBorders>
            <w:shd w:val="clear" w:color="auto" w:fill="auto"/>
            <w:noWrap/>
            <w:vAlign w:val="center"/>
            <w:hideMark/>
          </w:tcPr>
          <w:p w14:paraId="7ABDB31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206.00</w:t>
            </w:r>
          </w:p>
        </w:tc>
        <w:tc>
          <w:tcPr>
            <w:tcW w:w="850" w:type="dxa"/>
            <w:tcBorders>
              <w:top w:val="nil"/>
              <w:left w:val="nil"/>
              <w:bottom w:val="single" w:sz="4" w:space="0" w:color="auto"/>
              <w:right w:val="single" w:sz="4" w:space="0" w:color="auto"/>
            </w:tcBorders>
            <w:shd w:val="clear" w:color="auto" w:fill="auto"/>
            <w:noWrap/>
            <w:vAlign w:val="center"/>
            <w:hideMark/>
          </w:tcPr>
          <w:p w14:paraId="5A8D956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4A8CAD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45201D1"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397D5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w:t>
            </w:r>
          </w:p>
        </w:tc>
        <w:tc>
          <w:tcPr>
            <w:tcW w:w="3686" w:type="dxa"/>
            <w:tcBorders>
              <w:top w:val="nil"/>
              <w:left w:val="nil"/>
              <w:bottom w:val="single" w:sz="4" w:space="0" w:color="auto"/>
              <w:right w:val="single" w:sz="4" w:space="0" w:color="auto"/>
            </w:tcBorders>
            <w:shd w:val="clear" w:color="auto" w:fill="auto"/>
            <w:noWrap/>
            <w:vAlign w:val="center"/>
            <w:hideMark/>
          </w:tcPr>
          <w:p w14:paraId="0A8B2F6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CERCO PERIMETRICO</w:t>
            </w:r>
          </w:p>
        </w:tc>
        <w:tc>
          <w:tcPr>
            <w:tcW w:w="425" w:type="dxa"/>
            <w:tcBorders>
              <w:top w:val="nil"/>
              <w:left w:val="nil"/>
              <w:bottom w:val="single" w:sz="4" w:space="0" w:color="auto"/>
              <w:right w:val="single" w:sz="4" w:space="0" w:color="auto"/>
            </w:tcBorders>
            <w:shd w:val="clear" w:color="auto" w:fill="auto"/>
            <w:noWrap/>
            <w:vAlign w:val="center"/>
            <w:hideMark/>
          </w:tcPr>
          <w:p w14:paraId="18A65B5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10BA33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680C00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4452D67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799.88</w:t>
            </w:r>
          </w:p>
        </w:tc>
        <w:tc>
          <w:tcPr>
            <w:tcW w:w="992" w:type="dxa"/>
            <w:tcBorders>
              <w:top w:val="nil"/>
              <w:left w:val="nil"/>
              <w:bottom w:val="single" w:sz="4" w:space="0" w:color="auto"/>
              <w:right w:val="single" w:sz="4" w:space="0" w:color="auto"/>
            </w:tcBorders>
            <w:shd w:val="clear" w:color="auto" w:fill="auto"/>
            <w:noWrap/>
            <w:vAlign w:val="center"/>
            <w:hideMark/>
          </w:tcPr>
          <w:p w14:paraId="38FA162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D30B33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058A8D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DB70A4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C943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02.03.01</w:t>
            </w:r>
          </w:p>
        </w:tc>
        <w:tc>
          <w:tcPr>
            <w:tcW w:w="3686" w:type="dxa"/>
            <w:tcBorders>
              <w:top w:val="nil"/>
              <w:left w:val="nil"/>
              <w:bottom w:val="single" w:sz="4" w:space="0" w:color="auto"/>
              <w:right w:val="single" w:sz="4" w:space="0" w:color="auto"/>
            </w:tcBorders>
            <w:shd w:val="clear" w:color="auto" w:fill="auto"/>
            <w:noWrap/>
            <w:vAlign w:val="center"/>
            <w:hideMark/>
          </w:tcPr>
          <w:p w14:paraId="186F737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06ADD33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58C617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91.29</w:t>
            </w:r>
          </w:p>
        </w:tc>
        <w:tc>
          <w:tcPr>
            <w:tcW w:w="708" w:type="dxa"/>
            <w:tcBorders>
              <w:top w:val="nil"/>
              <w:left w:val="nil"/>
              <w:bottom w:val="single" w:sz="4" w:space="0" w:color="auto"/>
              <w:right w:val="single" w:sz="4" w:space="0" w:color="auto"/>
            </w:tcBorders>
            <w:shd w:val="clear" w:color="auto" w:fill="auto"/>
            <w:noWrap/>
            <w:vAlign w:val="center"/>
            <w:hideMark/>
          </w:tcPr>
          <w:p w14:paraId="0583B11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282E05F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992" w:type="dxa"/>
            <w:tcBorders>
              <w:top w:val="nil"/>
              <w:left w:val="nil"/>
              <w:bottom w:val="single" w:sz="4" w:space="0" w:color="auto"/>
              <w:right w:val="single" w:sz="4" w:space="0" w:color="auto"/>
            </w:tcBorders>
            <w:shd w:val="clear" w:color="auto" w:fill="auto"/>
            <w:noWrap/>
            <w:vAlign w:val="center"/>
            <w:hideMark/>
          </w:tcPr>
          <w:p w14:paraId="08A8A90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81.25</w:t>
            </w:r>
          </w:p>
        </w:tc>
        <w:tc>
          <w:tcPr>
            <w:tcW w:w="850" w:type="dxa"/>
            <w:tcBorders>
              <w:top w:val="nil"/>
              <w:left w:val="nil"/>
              <w:bottom w:val="single" w:sz="4" w:space="0" w:color="auto"/>
              <w:right w:val="single" w:sz="4" w:space="0" w:color="auto"/>
            </w:tcBorders>
            <w:shd w:val="clear" w:color="auto" w:fill="auto"/>
            <w:noWrap/>
            <w:vAlign w:val="center"/>
            <w:hideMark/>
          </w:tcPr>
          <w:p w14:paraId="496A586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CD2FF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06102F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12FC7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02.03.02</w:t>
            </w:r>
          </w:p>
        </w:tc>
        <w:tc>
          <w:tcPr>
            <w:tcW w:w="3686" w:type="dxa"/>
            <w:tcBorders>
              <w:top w:val="nil"/>
              <w:left w:val="nil"/>
              <w:bottom w:val="single" w:sz="4" w:space="0" w:color="auto"/>
              <w:right w:val="single" w:sz="4" w:space="0" w:color="auto"/>
            </w:tcBorders>
            <w:shd w:val="clear" w:color="auto" w:fill="auto"/>
            <w:noWrap/>
            <w:vAlign w:val="center"/>
            <w:hideMark/>
          </w:tcPr>
          <w:p w14:paraId="2D6B7E6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w:t>
            </w:r>
            <w:proofErr w:type="gramStart"/>
            <w:r w:rsidRPr="00463677">
              <w:rPr>
                <w:rFonts w:ascii="Arial Narrow" w:eastAsia="Times New Roman" w:hAnsi="Arial Narrow" w:cs="Arial"/>
                <w:color w:val="000000"/>
                <w:sz w:val="16"/>
                <w:szCs w:val="16"/>
                <w:lang w:eastAsia="es-PE"/>
              </w:rPr>
              <w:t>HOYOS  0.4m</w:t>
            </w:r>
            <w:proofErr w:type="gramEnd"/>
            <w:r w:rsidRPr="00463677">
              <w:rPr>
                <w:rFonts w:ascii="Arial Narrow" w:eastAsia="Times New Roman" w:hAnsi="Arial Narrow" w:cs="Arial"/>
                <w:color w:val="000000"/>
                <w:sz w:val="16"/>
                <w:szCs w:val="16"/>
                <w:lang w:eastAsia="es-PE"/>
              </w:rPr>
              <w:t xml:space="preserve"> x 0.4m x 0.5m</w:t>
            </w:r>
          </w:p>
        </w:tc>
        <w:tc>
          <w:tcPr>
            <w:tcW w:w="425" w:type="dxa"/>
            <w:tcBorders>
              <w:top w:val="nil"/>
              <w:left w:val="nil"/>
              <w:bottom w:val="single" w:sz="4" w:space="0" w:color="auto"/>
              <w:right w:val="single" w:sz="4" w:space="0" w:color="auto"/>
            </w:tcBorders>
            <w:shd w:val="clear" w:color="auto" w:fill="auto"/>
            <w:noWrap/>
            <w:vAlign w:val="center"/>
            <w:hideMark/>
          </w:tcPr>
          <w:p w14:paraId="0FDCF8D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2B43C65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5.60</w:t>
            </w:r>
          </w:p>
        </w:tc>
        <w:tc>
          <w:tcPr>
            <w:tcW w:w="708" w:type="dxa"/>
            <w:tcBorders>
              <w:top w:val="nil"/>
              <w:left w:val="nil"/>
              <w:bottom w:val="single" w:sz="4" w:space="0" w:color="auto"/>
              <w:right w:val="single" w:sz="4" w:space="0" w:color="auto"/>
            </w:tcBorders>
            <w:shd w:val="clear" w:color="auto" w:fill="auto"/>
            <w:noWrap/>
            <w:vAlign w:val="center"/>
            <w:hideMark/>
          </w:tcPr>
          <w:p w14:paraId="621C0CA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691F67B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72.13</w:t>
            </w:r>
          </w:p>
        </w:tc>
        <w:tc>
          <w:tcPr>
            <w:tcW w:w="992" w:type="dxa"/>
            <w:tcBorders>
              <w:top w:val="nil"/>
              <w:left w:val="nil"/>
              <w:bottom w:val="single" w:sz="4" w:space="0" w:color="auto"/>
              <w:right w:val="single" w:sz="4" w:space="0" w:color="auto"/>
            </w:tcBorders>
            <w:shd w:val="clear" w:color="auto" w:fill="auto"/>
            <w:noWrap/>
            <w:vAlign w:val="center"/>
            <w:hideMark/>
          </w:tcPr>
          <w:p w14:paraId="74D9F47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72.13</w:t>
            </w:r>
          </w:p>
        </w:tc>
        <w:tc>
          <w:tcPr>
            <w:tcW w:w="850" w:type="dxa"/>
            <w:tcBorders>
              <w:top w:val="nil"/>
              <w:left w:val="nil"/>
              <w:bottom w:val="single" w:sz="4" w:space="0" w:color="auto"/>
              <w:right w:val="single" w:sz="4" w:space="0" w:color="auto"/>
            </w:tcBorders>
            <w:shd w:val="clear" w:color="auto" w:fill="auto"/>
            <w:noWrap/>
            <w:vAlign w:val="center"/>
            <w:hideMark/>
          </w:tcPr>
          <w:p w14:paraId="6885AE5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B7EF3E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62A398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BDAB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02.03.03</w:t>
            </w:r>
          </w:p>
        </w:tc>
        <w:tc>
          <w:tcPr>
            <w:tcW w:w="3686" w:type="dxa"/>
            <w:tcBorders>
              <w:top w:val="nil"/>
              <w:left w:val="nil"/>
              <w:bottom w:val="single" w:sz="4" w:space="0" w:color="auto"/>
              <w:right w:val="single" w:sz="4" w:space="0" w:color="auto"/>
            </w:tcBorders>
            <w:shd w:val="clear" w:color="auto" w:fill="auto"/>
            <w:noWrap/>
            <w:vAlign w:val="center"/>
            <w:hideMark/>
          </w:tcPr>
          <w:p w14:paraId="55C219D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POSTES DE MADERA 4" x 2 m</w:t>
            </w:r>
          </w:p>
        </w:tc>
        <w:tc>
          <w:tcPr>
            <w:tcW w:w="425" w:type="dxa"/>
            <w:tcBorders>
              <w:top w:val="nil"/>
              <w:left w:val="nil"/>
              <w:bottom w:val="single" w:sz="4" w:space="0" w:color="auto"/>
              <w:right w:val="single" w:sz="4" w:space="0" w:color="auto"/>
            </w:tcBorders>
            <w:shd w:val="clear" w:color="auto" w:fill="auto"/>
            <w:noWrap/>
            <w:vAlign w:val="center"/>
            <w:hideMark/>
          </w:tcPr>
          <w:p w14:paraId="126604E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ED7DE4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70.00</w:t>
            </w:r>
          </w:p>
        </w:tc>
        <w:tc>
          <w:tcPr>
            <w:tcW w:w="708" w:type="dxa"/>
            <w:tcBorders>
              <w:top w:val="nil"/>
              <w:left w:val="nil"/>
              <w:bottom w:val="single" w:sz="4" w:space="0" w:color="auto"/>
              <w:right w:val="single" w:sz="4" w:space="0" w:color="auto"/>
            </w:tcBorders>
            <w:shd w:val="clear" w:color="auto" w:fill="auto"/>
            <w:noWrap/>
            <w:vAlign w:val="center"/>
            <w:hideMark/>
          </w:tcPr>
          <w:p w14:paraId="6A78008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w:t>
            </w:r>
          </w:p>
        </w:tc>
        <w:tc>
          <w:tcPr>
            <w:tcW w:w="993" w:type="dxa"/>
            <w:tcBorders>
              <w:top w:val="nil"/>
              <w:left w:val="nil"/>
              <w:bottom w:val="single" w:sz="4" w:space="0" w:color="auto"/>
              <w:right w:val="single" w:sz="4" w:space="0" w:color="auto"/>
            </w:tcBorders>
            <w:shd w:val="clear" w:color="auto" w:fill="auto"/>
            <w:noWrap/>
            <w:vAlign w:val="center"/>
            <w:hideMark/>
          </w:tcPr>
          <w:p w14:paraId="18B8D25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350.00</w:t>
            </w:r>
          </w:p>
        </w:tc>
        <w:tc>
          <w:tcPr>
            <w:tcW w:w="992" w:type="dxa"/>
            <w:tcBorders>
              <w:top w:val="nil"/>
              <w:left w:val="nil"/>
              <w:bottom w:val="single" w:sz="4" w:space="0" w:color="auto"/>
              <w:right w:val="single" w:sz="4" w:space="0" w:color="auto"/>
            </w:tcBorders>
            <w:shd w:val="clear" w:color="auto" w:fill="auto"/>
            <w:noWrap/>
            <w:vAlign w:val="center"/>
            <w:hideMark/>
          </w:tcPr>
          <w:p w14:paraId="056A669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350.00</w:t>
            </w:r>
          </w:p>
        </w:tc>
        <w:tc>
          <w:tcPr>
            <w:tcW w:w="850" w:type="dxa"/>
            <w:tcBorders>
              <w:top w:val="nil"/>
              <w:left w:val="nil"/>
              <w:bottom w:val="single" w:sz="4" w:space="0" w:color="auto"/>
              <w:right w:val="single" w:sz="4" w:space="0" w:color="auto"/>
            </w:tcBorders>
            <w:shd w:val="clear" w:color="auto" w:fill="auto"/>
            <w:noWrap/>
            <w:vAlign w:val="center"/>
            <w:hideMark/>
          </w:tcPr>
          <w:p w14:paraId="5DEF7D6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7AAFFF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6A702E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EE2D5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02.03.04</w:t>
            </w:r>
          </w:p>
        </w:tc>
        <w:tc>
          <w:tcPr>
            <w:tcW w:w="3686" w:type="dxa"/>
            <w:tcBorders>
              <w:top w:val="nil"/>
              <w:left w:val="nil"/>
              <w:bottom w:val="single" w:sz="4" w:space="0" w:color="auto"/>
              <w:right w:val="single" w:sz="4" w:space="0" w:color="auto"/>
            </w:tcBorders>
            <w:shd w:val="clear" w:color="auto" w:fill="auto"/>
            <w:noWrap/>
            <w:vAlign w:val="center"/>
            <w:hideMark/>
          </w:tcPr>
          <w:p w14:paraId="784D292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DE PUAS</w:t>
            </w:r>
          </w:p>
        </w:tc>
        <w:tc>
          <w:tcPr>
            <w:tcW w:w="425" w:type="dxa"/>
            <w:tcBorders>
              <w:top w:val="nil"/>
              <w:left w:val="nil"/>
              <w:bottom w:val="single" w:sz="4" w:space="0" w:color="auto"/>
              <w:right w:val="single" w:sz="4" w:space="0" w:color="auto"/>
            </w:tcBorders>
            <w:shd w:val="clear" w:color="auto" w:fill="auto"/>
            <w:noWrap/>
            <w:vAlign w:val="center"/>
            <w:hideMark/>
          </w:tcPr>
          <w:p w14:paraId="4330CE3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42647A1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872.05</w:t>
            </w:r>
          </w:p>
        </w:tc>
        <w:tc>
          <w:tcPr>
            <w:tcW w:w="708" w:type="dxa"/>
            <w:tcBorders>
              <w:top w:val="nil"/>
              <w:left w:val="nil"/>
              <w:bottom w:val="single" w:sz="4" w:space="0" w:color="auto"/>
              <w:right w:val="single" w:sz="4" w:space="0" w:color="auto"/>
            </w:tcBorders>
            <w:shd w:val="clear" w:color="auto" w:fill="auto"/>
            <w:noWrap/>
            <w:vAlign w:val="center"/>
            <w:hideMark/>
          </w:tcPr>
          <w:p w14:paraId="23AC70D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2972A41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296.50</w:t>
            </w:r>
          </w:p>
        </w:tc>
        <w:tc>
          <w:tcPr>
            <w:tcW w:w="992" w:type="dxa"/>
            <w:tcBorders>
              <w:top w:val="nil"/>
              <w:left w:val="nil"/>
              <w:bottom w:val="single" w:sz="4" w:space="0" w:color="auto"/>
              <w:right w:val="single" w:sz="4" w:space="0" w:color="auto"/>
            </w:tcBorders>
            <w:shd w:val="clear" w:color="auto" w:fill="auto"/>
            <w:noWrap/>
            <w:vAlign w:val="center"/>
            <w:hideMark/>
          </w:tcPr>
          <w:p w14:paraId="2E0D6C4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296.50</w:t>
            </w:r>
          </w:p>
        </w:tc>
        <w:tc>
          <w:tcPr>
            <w:tcW w:w="850" w:type="dxa"/>
            <w:tcBorders>
              <w:top w:val="nil"/>
              <w:left w:val="nil"/>
              <w:bottom w:val="single" w:sz="4" w:space="0" w:color="auto"/>
              <w:right w:val="single" w:sz="4" w:space="0" w:color="auto"/>
            </w:tcBorders>
            <w:shd w:val="clear" w:color="auto" w:fill="auto"/>
            <w:noWrap/>
            <w:vAlign w:val="center"/>
            <w:hideMark/>
          </w:tcPr>
          <w:p w14:paraId="53FFD7E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90A994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2F1CC44" w14:textId="77777777" w:rsidTr="00F85971">
        <w:trPr>
          <w:trHeight w:val="43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26FDA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w:t>
            </w:r>
          </w:p>
        </w:tc>
        <w:tc>
          <w:tcPr>
            <w:tcW w:w="3686" w:type="dxa"/>
            <w:tcBorders>
              <w:top w:val="nil"/>
              <w:left w:val="nil"/>
              <w:bottom w:val="single" w:sz="4" w:space="0" w:color="auto"/>
              <w:right w:val="single" w:sz="4" w:space="0" w:color="auto"/>
            </w:tcBorders>
            <w:shd w:val="clear" w:color="auto" w:fill="auto"/>
            <w:noWrap/>
            <w:vAlign w:val="center"/>
            <w:hideMark/>
          </w:tcPr>
          <w:p w14:paraId="42DEEB0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CASETA DE ALMACEN Y GUARDIANIA</w:t>
            </w:r>
          </w:p>
        </w:tc>
        <w:tc>
          <w:tcPr>
            <w:tcW w:w="425" w:type="dxa"/>
            <w:tcBorders>
              <w:top w:val="nil"/>
              <w:left w:val="nil"/>
              <w:bottom w:val="single" w:sz="4" w:space="0" w:color="auto"/>
              <w:right w:val="single" w:sz="4" w:space="0" w:color="auto"/>
            </w:tcBorders>
            <w:shd w:val="clear" w:color="auto" w:fill="auto"/>
            <w:noWrap/>
            <w:vAlign w:val="center"/>
            <w:hideMark/>
          </w:tcPr>
          <w:p w14:paraId="7CEB5E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C89077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04AB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06EB99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1,427.21</w:t>
            </w:r>
          </w:p>
        </w:tc>
        <w:tc>
          <w:tcPr>
            <w:tcW w:w="992" w:type="dxa"/>
            <w:tcBorders>
              <w:top w:val="nil"/>
              <w:left w:val="nil"/>
              <w:bottom w:val="single" w:sz="4" w:space="0" w:color="auto"/>
              <w:right w:val="single" w:sz="4" w:space="0" w:color="auto"/>
            </w:tcBorders>
            <w:shd w:val="clear" w:color="auto" w:fill="auto"/>
            <w:noWrap/>
            <w:vAlign w:val="center"/>
            <w:hideMark/>
          </w:tcPr>
          <w:p w14:paraId="52D2229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28664D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8D8098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07490E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36393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02.04.01</w:t>
            </w:r>
          </w:p>
        </w:tc>
        <w:tc>
          <w:tcPr>
            <w:tcW w:w="3686" w:type="dxa"/>
            <w:tcBorders>
              <w:top w:val="nil"/>
              <w:left w:val="nil"/>
              <w:bottom w:val="single" w:sz="4" w:space="0" w:color="auto"/>
              <w:right w:val="single" w:sz="4" w:space="0" w:color="auto"/>
            </w:tcBorders>
            <w:shd w:val="clear" w:color="auto" w:fill="auto"/>
            <w:noWrap/>
            <w:vAlign w:val="center"/>
            <w:hideMark/>
          </w:tcPr>
          <w:p w14:paraId="583D33F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LIMPIEZA DE TERRENO</w:t>
            </w:r>
          </w:p>
        </w:tc>
        <w:tc>
          <w:tcPr>
            <w:tcW w:w="425" w:type="dxa"/>
            <w:tcBorders>
              <w:top w:val="nil"/>
              <w:left w:val="nil"/>
              <w:bottom w:val="single" w:sz="4" w:space="0" w:color="auto"/>
              <w:right w:val="single" w:sz="4" w:space="0" w:color="auto"/>
            </w:tcBorders>
            <w:shd w:val="clear" w:color="auto" w:fill="auto"/>
            <w:noWrap/>
            <w:vAlign w:val="center"/>
            <w:hideMark/>
          </w:tcPr>
          <w:p w14:paraId="3EFF6DC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82396C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385D2E0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69BCCB6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992" w:type="dxa"/>
            <w:tcBorders>
              <w:top w:val="nil"/>
              <w:left w:val="nil"/>
              <w:bottom w:val="single" w:sz="4" w:space="0" w:color="auto"/>
              <w:right w:val="single" w:sz="4" w:space="0" w:color="auto"/>
            </w:tcBorders>
            <w:shd w:val="clear" w:color="auto" w:fill="auto"/>
            <w:noWrap/>
            <w:vAlign w:val="center"/>
            <w:hideMark/>
          </w:tcPr>
          <w:p w14:paraId="0AD3A24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3.69</w:t>
            </w:r>
          </w:p>
        </w:tc>
        <w:tc>
          <w:tcPr>
            <w:tcW w:w="850" w:type="dxa"/>
            <w:tcBorders>
              <w:top w:val="nil"/>
              <w:left w:val="nil"/>
              <w:bottom w:val="single" w:sz="4" w:space="0" w:color="auto"/>
              <w:right w:val="single" w:sz="4" w:space="0" w:color="auto"/>
            </w:tcBorders>
            <w:shd w:val="clear" w:color="auto" w:fill="auto"/>
            <w:noWrap/>
            <w:vAlign w:val="center"/>
            <w:hideMark/>
          </w:tcPr>
          <w:p w14:paraId="74056DA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4CCD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B24F7E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E89D6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02.04.02</w:t>
            </w:r>
          </w:p>
        </w:tc>
        <w:tc>
          <w:tcPr>
            <w:tcW w:w="3686" w:type="dxa"/>
            <w:tcBorders>
              <w:top w:val="nil"/>
              <w:left w:val="nil"/>
              <w:bottom w:val="single" w:sz="4" w:space="0" w:color="auto"/>
              <w:right w:val="single" w:sz="4" w:space="0" w:color="auto"/>
            </w:tcBorders>
            <w:shd w:val="clear" w:color="auto" w:fill="auto"/>
            <w:noWrap/>
            <w:vAlign w:val="center"/>
            <w:hideMark/>
          </w:tcPr>
          <w:p w14:paraId="10EA5E7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TRAZO Y REPLANTEO</w:t>
            </w:r>
          </w:p>
        </w:tc>
        <w:tc>
          <w:tcPr>
            <w:tcW w:w="425" w:type="dxa"/>
            <w:tcBorders>
              <w:top w:val="nil"/>
              <w:left w:val="nil"/>
              <w:bottom w:val="single" w:sz="4" w:space="0" w:color="auto"/>
              <w:right w:val="single" w:sz="4" w:space="0" w:color="auto"/>
            </w:tcBorders>
            <w:shd w:val="clear" w:color="auto" w:fill="auto"/>
            <w:noWrap/>
            <w:vAlign w:val="center"/>
            <w:hideMark/>
          </w:tcPr>
          <w:p w14:paraId="0A35E47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508AE47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10.85</w:t>
            </w:r>
          </w:p>
        </w:tc>
        <w:tc>
          <w:tcPr>
            <w:tcW w:w="708" w:type="dxa"/>
            <w:tcBorders>
              <w:top w:val="nil"/>
              <w:left w:val="nil"/>
              <w:bottom w:val="single" w:sz="4" w:space="0" w:color="auto"/>
              <w:right w:val="single" w:sz="4" w:space="0" w:color="auto"/>
            </w:tcBorders>
            <w:shd w:val="clear" w:color="auto" w:fill="auto"/>
            <w:noWrap/>
            <w:vAlign w:val="center"/>
            <w:hideMark/>
          </w:tcPr>
          <w:p w14:paraId="7B6BF31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0.89</w:t>
            </w:r>
          </w:p>
        </w:tc>
        <w:tc>
          <w:tcPr>
            <w:tcW w:w="993" w:type="dxa"/>
            <w:tcBorders>
              <w:top w:val="nil"/>
              <w:left w:val="nil"/>
              <w:bottom w:val="single" w:sz="4" w:space="0" w:color="auto"/>
              <w:right w:val="single" w:sz="4" w:space="0" w:color="auto"/>
            </w:tcBorders>
            <w:shd w:val="clear" w:color="auto" w:fill="auto"/>
            <w:noWrap/>
            <w:vAlign w:val="center"/>
            <w:hideMark/>
          </w:tcPr>
          <w:p w14:paraId="775979D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992" w:type="dxa"/>
            <w:tcBorders>
              <w:top w:val="nil"/>
              <w:left w:val="nil"/>
              <w:bottom w:val="single" w:sz="4" w:space="0" w:color="auto"/>
              <w:right w:val="single" w:sz="4" w:space="0" w:color="auto"/>
            </w:tcBorders>
            <w:shd w:val="clear" w:color="auto" w:fill="auto"/>
            <w:noWrap/>
            <w:vAlign w:val="center"/>
            <w:hideMark/>
          </w:tcPr>
          <w:p w14:paraId="3EA522A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9.66</w:t>
            </w:r>
          </w:p>
        </w:tc>
        <w:tc>
          <w:tcPr>
            <w:tcW w:w="850" w:type="dxa"/>
            <w:tcBorders>
              <w:top w:val="nil"/>
              <w:left w:val="nil"/>
              <w:bottom w:val="single" w:sz="4" w:space="0" w:color="auto"/>
              <w:right w:val="single" w:sz="4" w:space="0" w:color="auto"/>
            </w:tcBorders>
            <w:shd w:val="clear" w:color="auto" w:fill="auto"/>
            <w:noWrap/>
            <w:vAlign w:val="center"/>
            <w:hideMark/>
          </w:tcPr>
          <w:p w14:paraId="602E1A0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3A990C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F067350"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46C37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02.04.03</w:t>
            </w:r>
          </w:p>
        </w:tc>
        <w:tc>
          <w:tcPr>
            <w:tcW w:w="3686" w:type="dxa"/>
            <w:tcBorders>
              <w:top w:val="nil"/>
              <w:left w:val="nil"/>
              <w:bottom w:val="single" w:sz="4" w:space="0" w:color="auto"/>
              <w:right w:val="single" w:sz="4" w:space="0" w:color="auto"/>
            </w:tcBorders>
            <w:shd w:val="clear" w:color="auto" w:fill="auto"/>
            <w:noWrap/>
            <w:vAlign w:val="center"/>
            <w:hideMark/>
          </w:tcPr>
          <w:p w14:paraId="39C66E5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w:t>
            </w:r>
          </w:p>
        </w:tc>
        <w:tc>
          <w:tcPr>
            <w:tcW w:w="425" w:type="dxa"/>
            <w:tcBorders>
              <w:top w:val="nil"/>
              <w:left w:val="nil"/>
              <w:bottom w:val="single" w:sz="4" w:space="0" w:color="auto"/>
              <w:right w:val="single" w:sz="4" w:space="0" w:color="auto"/>
            </w:tcBorders>
            <w:shd w:val="clear" w:color="auto" w:fill="auto"/>
            <w:noWrap/>
            <w:vAlign w:val="center"/>
            <w:hideMark/>
          </w:tcPr>
          <w:p w14:paraId="0C84214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3FE601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0B81E8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1,171.51</w:t>
            </w:r>
          </w:p>
        </w:tc>
        <w:tc>
          <w:tcPr>
            <w:tcW w:w="993" w:type="dxa"/>
            <w:tcBorders>
              <w:top w:val="nil"/>
              <w:left w:val="nil"/>
              <w:bottom w:val="single" w:sz="4" w:space="0" w:color="auto"/>
              <w:right w:val="single" w:sz="4" w:space="0" w:color="auto"/>
            </w:tcBorders>
            <w:shd w:val="clear" w:color="auto" w:fill="auto"/>
            <w:noWrap/>
            <w:vAlign w:val="center"/>
            <w:hideMark/>
          </w:tcPr>
          <w:p w14:paraId="0277FD4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1,171.51</w:t>
            </w:r>
          </w:p>
        </w:tc>
        <w:tc>
          <w:tcPr>
            <w:tcW w:w="992" w:type="dxa"/>
            <w:tcBorders>
              <w:top w:val="nil"/>
              <w:left w:val="nil"/>
              <w:bottom w:val="single" w:sz="4" w:space="0" w:color="auto"/>
              <w:right w:val="single" w:sz="4" w:space="0" w:color="auto"/>
            </w:tcBorders>
            <w:shd w:val="clear" w:color="auto" w:fill="auto"/>
            <w:noWrap/>
            <w:vAlign w:val="center"/>
            <w:hideMark/>
          </w:tcPr>
          <w:p w14:paraId="503C7DA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1,171.51</w:t>
            </w:r>
          </w:p>
        </w:tc>
        <w:tc>
          <w:tcPr>
            <w:tcW w:w="850" w:type="dxa"/>
            <w:tcBorders>
              <w:top w:val="nil"/>
              <w:left w:val="nil"/>
              <w:bottom w:val="single" w:sz="4" w:space="0" w:color="auto"/>
              <w:right w:val="single" w:sz="4" w:space="0" w:color="auto"/>
            </w:tcBorders>
            <w:shd w:val="clear" w:color="auto" w:fill="auto"/>
            <w:noWrap/>
            <w:vAlign w:val="center"/>
            <w:hideMark/>
          </w:tcPr>
          <w:p w14:paraId="3BAC9ED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855CF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001EE1B"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8289A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02.04.04</w:t>
            </w:r>
          </w:p>
        </w:tc>
        <w:tc>
          <w:tcPr>
            <w:tcW w:w="3686" w:type="dxa"/>
            <w:tcBorders>
              <w:top w:val="nil"/>
              <w:left w:val="nil"/>
              <w:bottom w:val="single" w:sz="4" w:space="0" w:color="auto"/>
              <w:right w:val="single" w:sz="4" w:space="0" w:color="auto"/>
            </w:tcBorders>
            <w:shd w:val="clear" w:color="auto" w:fill="auto"/>
            <w:noWrap/>
            <w:vAlign w:val="center"/>
            <w:hideMark/>
          </w:tcPr>
          <w:p w14:paraId="2BE85B8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CALAMINA</w:t>
            </w:r>
          </w:p>
        </w:tc>
        <w:tc>
          <w:tcPr>
            <w:tcW w:w="425" w:type="dxa"/>
            <w:tcBorders>
              <w:top w:val="nil"/>
              <w:left w:val="nil"/>
              <w:bottom w:val="single" w:sz="4" w:space="0" w:color="auto"/>
              <w:right w:val="single" w:sz="4" w:space="0" w:color="auto"/>
            </w:tcBorders>
            <w:shd w:val="clear" w:color="auto" w:fill="auto"/>
            <w:noWrap/>
            <w:vAlign w:val="center"/>
            <w:hideMark/>
          </w:tcPr>
          <w:p w14:paraId="0C0B63C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2BFF325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14.40</w:t>
            </w:r>
          </w:p>
        </w:tc>
        <w:tc>
          <w:tcPr>
            <w:tcW w:w="708" w:type="dxa"/>
            <w:tcBorders>
              <w:top w:val="nil"/>
              <w:left w:val="nil"/>
              <w:bottom w:val="single" w:sz="4" w:space="0" w:color="auto"/>
              <w:right w:val="single" w:sz="4" w:space="0" w:color="auto"/>
            </w:tcBorders>
            <w:shd w:val="clear" w:color="auto" w:fill="auto"/>
            <w:noWrap/>
            <w:vAlign w:val="center"/>
            <w:hideMark/>
          </w:tcPr>
          <w:p w14:paraId="783C03A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16.83</w:t>
            </w:r>
          </w:p>
        </w:tc>
        <w:tc>
          <w:tcPr>
            <w:tcW w:w="993" w:type="dxa"/>
            <w:tcBorders>
              <w:top w:val="nil"/>
              <w:left w:val="nil"/>
              <w:bottom w:val="single" w:sz="4" w:space="0" w:color="auto"/>
              <w:right w:val="single" w:sz="4" w:space="0" w:color="auto"/>
            </w:tcBorders>
            <w:shd w:val="clear" w:color="auto" w:fill="auto"/>
            <w:noWrap/>
            <w:vAlign w:val="center"/>
            <w:hideMark/>
          </w:tcPr>
          <w:p w14:paraId="3165371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242.35</w:t>
            </w:r>
          </w:p>
        </w:tc>
        <w:tc>
          <w:tcPr>
            <w:tcW w:w="992" w:type="dxa"/>
            <w:tcBorders>
              <w:top w:val="nil"/>
              <w:left w:val="nil"/>
              <w:bottom w:val="single" w:sz="4" w:space="0" w:color="auto"/>
              <w:right w:val="single" w:sz="4" w:space="0" w:color="auto"/>
            </w:tcBorders>
            <w:shd w:val="clear" w:color="auto" w:fill="auto"/>
            <w:noWrap/>
            <w:vAlign w:val="center"/>
            <w:hideMark/>
          </w:tcPr>
          <w:p w14:paraId="13007A1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242.35</w:t>
            </w:r>
          </w:p>
        </w:tc>
        <w:tc>
          <w:tcPr>
            <w:tcW w:w="850" w:type="dxa"/>
            <w:tcBorders>
              <w:top w:val="nil"/>
              <w:left w:val="nil"/>
              <w:bottom w:val="single" w:sz="4" w:space="0" w:color="auto"/>
              <w:right w:val="single" w:sz="4" w:space="0" w:color="auto"/>
            </w:tcBorders>
            <w:shd w:val="clear" w:color="auto" w:fill="auto"/>
            <w:noWrap/>
            <w:vAlign w:val="center"/>
            <w:hideMark/>
          </w:tcPr>
          <w:p w14:paraId="1459091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6BF9D4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E9E348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1873E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w:t>
            </w:r>
          </w:p>
        </w:tc>
        <w:tc>
          <w:tcPr>
            <w:tcW w:w="3686" w:type="dxa"/>
            <w:tcBorders>
              <w:top w:val="nil"/>
              <w:left w:val="nil"/>
              <w:bottom w:val="single" w:sz="4" w:space="0" w:color="auto"/>
              <w:right w:val="single" w:sz="4" w:space="0" w:color="auto"/>
            </w:tcBorders>
            <w:shd w:val="clear" w:color="auto" w:fill="auto"/>
            <w:noWrap/>
            <w:vAlign w:val="center"/>
            <w:hideMark/>
          </w:tcPr>
          <w:p w14:paraId="6624172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DE SERVICIOS HIGIENICOS</w:t>
            </w:r>
          </w:p>
        </w:tc>
        <w:tc>
          <w:tcPr>
            <w:tcW w:w="425" w:type="dxa"/>
            <w:tcBorders>
              <w:top w:val="nil"/>
              <w:left w:val="nil"/>
              <w:bottom w:val="single" w:sz="4" w:space="0" w:color="auto"/>
              <w:right w:val="single" w:sz="4" w:space="0" w:color="auto"/>
            </w:tcBorders>
            <w:shd w:val="clear" w:color="auto" w:fill="auto"/>
            <w:noWrap/>
            <w:vAlign w:val="center"/>
            <w:hideMark/>
          </w:tcPr>
          <w:p w14:paraId="1198F4A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EEA16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4B3CEF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1183AB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737.67</w:t>
            </w:r>
          </w:p>
        </w:tc>
        <w:tc>
          <w:tcPr>
            <w:tcW w:w="992" w:type="dxa"/>
            <w:tcBorders>
              <w:top w:val="nil"/>
              <w:left w:val="nil"/>
              <w:bottom w:val="single" w:sz="4" w:space="0" w:color="auto"/>
              <w:right w:val="single" w:sz="4" w:space="0" w:color="auto"/>
            </w:tcBorders>
            <w:shd w:val="clear" w:color="auto" w:fill="auto"/>
            <w:noWrap/>
            <w:vAlign w:val="center"/>
            <w:hideMark/>
          </w:tcPr>
          <w:p w14:paraId="7992506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D23874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708FB5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BF83D67"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51302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02.05.01</w:t>
            </w:r>
          </w:p>
        </w:tc>
        <w:tc>
          <w:tcPr>
            <w:tcW w:w="3686" w:type="dxa"/>
            <w:tcBorders>
              <w:top w:val="nil"/>
              <w:left w:val="nil"/>
              <w:bottom w:val="single" w:sz="4" w:space="0" w:color="auto"/>
              <w:right w:val="single" w:sz="4" w:space="0" w:color="auto"/>
            </w:tcBorders>
            <w:shd w:val="clear" w:color="auto" w:fill="auto"/>
            <w:noWrap/>
            <w:vAlign w:val="center"/>
            <w:hideMark/>
          </w:tcPr>
          <w:p w14:paraId="53B1023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EXCAVACION DE TERRENO</w:t>
            </w:r>
          </w:p>
        </w:tc>
        <w:tc>
          <w:tcPr>
            <w:tcW w:w="425" w:type="dxa"/>
            <w:tcBorders>
              <w:top w:val="nil"/>
              <w:left w:val="nil"/>
              <w:bottom w:val="single" w:sz="4" w:space="0" w:color="auto"/>
              <w:right w:val="single" w:sz="4" w:space="0" w:color="auto"/>
            </w:tcBorders>
            <w:shd w:val="clear" w:color="auto" w:fill="auto"/>
            <w:noWrap/>
            <w:vAlign w:val="center"/>
            <w:hideMark/>
          </w:tcPr>
          <w:p w14:paraId="48AFAF3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16E258C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1.92</w:t>
            </w:r>
          </w:p>
        </w:tc>
        <w:tc>
          <w:tcPr>
            <w:tcW w:w="708" w:type="dxa"/>
            <w:tcBorders>
              <w:top w:val="nil"/>
              <w:left w:val="nil"/>
              <w:bottom w:val="single" w:sz="4" w:space="0" w:color="auto"/>
              <w:right w:val="single" w:sz="4" w:space="0" w:color="auto"/>
            </w:tcBorders>
            <w:shd w:val="clear" w:color="auto" w:fill="auto"/>
            <w:noWrap/>
            <w:vAlign w:val="center"/>
            <w:hideMark/>
          </w:tcPr>
          <w:p w14:paraId="04759FA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12.88</w:t>
            </w:r>
          </w:p>
        </w:tc>
        <w:tc>
          <w:tcPr>
            <w:tcW w:w="993" w:type="dxa"/>
            <w:tcBorders>
              <w:top w:val="nil"/>
              <w:left w:val="nil"/>
              <w:bottom w:val="single" w:sz="4" w:space="0" w:color="auto"/>
              <w:right w:val="single" w:sz="4" w:space="0" w:color="auto"/>
            </w:tcBorders>
            <w:shd w:val="clear" w:color="auto" w:fill="auto"/>
            <w:noWrap/>
            <w:vAlign w:val="center"/>
            <w:hideMark/>
          </w:tcPr>
          <w:p w14:paraId="2F7B2BE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24.73</w:t>
            </w:r>
          </w:p>
        </w:tc>
        <w:tc>
          <w:tcPr>
            <w:tcW w:w="992" w:type="dxa"/>
            <w:tcBorders>
              <w:top w:val="nil"/>
              <w:left w:val="nil"/>
              <w:bottom w:val="single" w:sz="4" w:space="0" w:color="auto"/>
              <w:right w:val="single" w:sz="4" w:space="0" w:color="auto"/>
            </w:tcBorders>
            <w:shd w:val="clear" w:color="auto" w:fill="auto"/>
            <w:noWrap/>
            <w:vAlign w:val="center"/>
            <w:hideMark/>
          </w:tcPr>
          <w:p w14:paraId="234F188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24.73</w:t>
            </w:r>
          </w:p>
        </w:tc>
        <w:tc>
          <w:tcPr>
            <w:tcW w:w="850" w:type="dxa"/>
            <w:tcBorders>
              <w:top w:val="nil"/>
              <w:left w:val="nil"/>
              <w:bottom w:val="single" w:sz="4" w:space="0" w:color="auto"/>
              <w:right w:val="single" w:sz="4" w:space="0" w:color="auto"/>
            </w:tcBorders>
            <w:shd w:val="clear" w:color="auto" w:fill="auto"/>
            <w:noWrap/>
            <w:vAlign w:val="center"/>
            <w:hideMark/>
          </w:tcPr>
          <w:p w14:paraId="2C6CB8F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2002E2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747EB0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58761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02.05.02</w:t>
            </w:r>
          </w:p>
        </w:tc>
        <w:tc>
          <w:tcPr>
            <w:tcW w:w="3686" w:type="dxa"/>
            <w:tcBorders>
              <w:top w:val="nil"/>
              <w:left w:val="nil"/>
              <w:bottom w:val="single" w:sz="4" w:space="0" w:color="auto"/>
              <w:right w:val="single" w:sz="4" w:space="0" w:color="auto"/>
            </w:tcBorders>
            <w:shd w:val="clear" w:color="auto" w:fill="auto"/>
            <w:noWrap/>
            <w:vAlign w:val="center"/>
            <w:hideMark/>
          </w:tcPr>
          <w:p w14:paraId="05B6B90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CONSTRUCCION ESTRUCTURA DE MADERA</w:t>
            </w:r>
          </w:p>
        </w:tc>
        <w:tc>
          <w:tcPr>
            <w:tcW w:w="425" w:type="dxa"/>
            <w:tcBorders>
              <w:top w:val="nil"/>
              <w:left w:val="nil"/>
              <w:bottom w:val="single" w:sz="4" w:space="0" w:color="auto"/>
              <w:right w:val="single" w:sz="4" w:space="0" w:color="auto"/>
            </w:tcBorders>
            <w:shd w:val="clear" w:color="auto" w:fill="auto"/>
            <w:noWrap/>
            <w:vAlign w:val="center"/>
            <w:hideMark/>
          </w:tcPr>
          <w:p w14:paraId="4DE6151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EC5013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6CD0C6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420.40</w:t>
            </w:r>
          </w:p>
        </w:tc>
        <w:tc>
          <w:tcPr>
            <w:tcW w:w="993" w:type="dxa"/>
            <w:tcBorders>
              <w:top w:val="nil"/>
              <w:left w:val="nil"/>
              <w:bottom w:val="single" w:sz="4" w:space="0" w:color="auto"/>
              <w:right w:val="single" w:sz="4" w:space="0" w:color="auto"/>
            </w:tcBorders>
            <w:shd w:val="clear" w:color="auto" w:fill="auto"/>
            <w:noWrap/>
            <w:vAlign w:val="center"/>
            <w:hideMark/>
          </w:tcPr>
          <w:p w14:paraId="7361885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420.40</w:t>
            </w:r>
          </w:p>
        </w:tc>
        <w:tc>
          <w:tcPr>
            <w:tcW w:w="992" w:type="dxa"/>
            <w:tcBorders>
              <w:top w:val="nil"/>
              <w:left w:val="nil"/>
              <w:bottom w:val="single" w:sz="4" w:space="0" w:color="auto"/>
              <w:right w:val="single" w:sz="4" w:space="0" w:color="auto"/>
            </w:tcBorders>
            <w:shd w:val="clear" w:color="auto" w:fill="auto"/>
            <w:noWrap/>
            <w:vAlign w:val="center"/>
            <w:hideMark/>
          </w:tcPr>
          <w:p w14:paraId="7FB8189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420.40</w:t>
            </w:r>
          </w:p>
        </w:tc>
        <w:tc>
          <w:tcPr>
            <w:tcW w:w="850" w:type="dxa"/>
            <w:tcBorders>
              <w:top w:val="nil"/>
              <w:left w:val="nil"/>
              <w:bottom w:val="single" w:sz="4" w:space="0" w:color="auto"/>
              <w:right w:val="single" w:sz="4" w:space="0" w:color="auto"/>
            </w:tcBorders>
            <w:shd w:val="clear" w:color="auto" w:fill="auto"/>
            <w:noWrap/>
            <w:vAlign w:val="center"/>
            <w:hideMark/>
          </w:tcPr>
          <w:p w14:paraId="54935DE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48617B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309E957"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0FF31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02.05.03</w:t>
            </w:r>
          </w:p>
        </w:tc>
        <w:tc>
          <w:tcPr>
            <w:tcW w:w="3686" w:type="dxa"/>
            <w:tcBorders>
              <w:top w:val="nil"/>
              <w:left w:val="nil"/>
              <w:bottom w:val="single" w:sz="4" w:space="0" w:color="auto"/>
              <w:right w:val="single" w:sz="4" w:space="0" w:color="auto"/>
            </w:tcBorders>
            <w:shd w:val="clear" w:color="auto" w:fill="auto"/>
            <w:noWrap/>
            <w:vAlign w:val="center"/>
            <w:hideMark/>
          </w:tcPr>
          <w:p w14:paraId="27EE604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COLOCACION DE BASE DE CONCRETO PREFABRICADA</w:t>
            </w:r>
          </w:p>
        </w:tc>
        <w:tc>
          <w:tcPr>
            <w:tcW w:w="425" w:type="dxa"/>
            <w:tcBorders>
              <w:top w:val="nil"/>
              <w:left w:val="nil"/>
              <w:bottom w:val="single" w:sz="4" w:space="0" w:color="auto"/>
              <w:right w:val="single" w:sz="4" w:space="0" w:color="auto"/>
            </w:tcBorders>
            <w:shd w:val="clear" w:color="auto" w:fill="auto"/>
            <w:noWrap/>
            <w:vAlign w:val="center"/>
            <w:hideMark/>
          </w:tcPr>
          <w:p w14:paraId="7EF034D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02927E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25EBA6B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292.54</w:t>
            </w:r>
          </w:p>
        </w:tc>
        <w:tc>
          <w:tcPr>
            <w:tcW w:w="993" w:type="dxa"/>
            <w:tcBorders>
              <w:top w:val="nil"/>
              <w:left w:val="nil"/>
              <w:bottom w:val="single" w:sz="4" w:space="0" w:color="auto"/>
              <w:right w:val="single" w:sz="4" w:space="0" w:color="auto"/>
            </w:tcBorders>
            <w:shd w:val="clear" w:color="auto" w:fill="auto"/>
            <w:noWrap/>
            <w:vAlign w:val="center"/>
            <w:hideMark/>
          </w:tcPr>
          <w:p w14:paraId="5C66F13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292.54</w:t>
            </w:r>
          </w:p>
        </w:tc>
        <w:tc>
          <w:tcPr>
            <w:tcW w:w="992" w:type="dxa"/>
            <w:tcBorders>
              <w:top w:val="nil"/>
              <w:left w:val="nil"/>
              <w:bottom w:val="single" w:sz="4" w:space="0" w:color="auto"/>
              <w:right w:val="single" w:sz="4" w:space="0" w:color="auto"/>
            </w:tcBorders>
            <w:shd w:val="clear" w:color="auto" w:fill="auto"/>
            <w:noWrap/>
            <w:vAlign w:val="center"/>
            <w:hideMark/>
          </w:tcPr>
          <w:p w14:paraId="7440190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292.54</w:t>
            </w:r>
          </w:p>
        </w:tc>
        <w:tc>
          <w:tcPr>
            <w:tcW w:w="850" w:type="dxa"/>
            <w:tcBorders>
              <w:top w:val="nil"/>
              <w:left w:val="nil"/>
              <w:bottom w:val="single" w:sz="4" w:space="0" w:color="auto"/>
              <w:right w:val="single" w:sz="4" w:space="0" w:color="auto"/>
            </w:tcBorders>
            <w:shd w:val="clear" w:color="auto" w:fill="auto"/>
            <w:noWrap/>
            <w:vAlign w:val="center"/>
            <w:hideMark/>
          </w:tcPr>
          <w:p w14:paraId="5A0C0F4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BB327C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2CF4A5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49859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02.06</w:t>
            </w:r>
          </w:p>
        </w:tc>
        <w:tc>
          <w:tcPr>
            <w:tcW w:w="3686" w:type="dxa"/>
            <w:tcBorders>
              <w:top w:val="nil"/>
              <w:left w:val="nil"/>
              <w:bottom w:val="single" w:sz="4" w:space="0" w:color="auto"/>
              <w:right w:val="single" w:sz="4" w:space="0" w:color="auto"/>
            </w:tcBorders>
            <w:shd w:val="clear" w:color="auto" w:fill="auto"/>
            <w:noWrap/>
            <w:vAlign w:val="center"/>
            <w:hideMark/>
          </w:tcPr>
          <w:p w14:paraId="1597140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SISTEMA DE RIEGO PRESURIZADO</w:t>
            </w:r>
          </w:p>
        </w:tc>
        <w:tc>
          <w:tcPr>
            <w:tcW w:w="425" w:type="dxa"/>
            <w:tcBorders>
              <w:top w:val="nil"/>
              <w:left w:val="nil"/>
              <w:bottom w:val="single" w:sz="4" w:space="0" w:color="auto"/>
              <w:right w:val="single" w:sz="4" w:space="0" w:color="auto"/>
            </w:tcBorders>
            <w:shd w:val="clear" w:color="auto" w:fill="auto"/>
            <w:noWrap/>
            <w:vAlign w:val="center"/>
            <w:hideMark/>
          </w:tcPr>
          <w:p w14:paraId="5FE7208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0D80E1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BA299B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7F1101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992" w:type="dxa"/>
            <w:tcBorders>
              <w:top w:val="nil"/>
              <w:left w:val="nil"/>
              <w:bottom w:val="single" w:sz="4" w:space="0" w:color="auto"/>
              <w:right w:val="single" w:sz="4" w:space="0" w:color="auto"/>
            </w:tcBorders>
            <w:shd w:val="clear" w:color="auto" w:fill="auto"/>
            <w:noWrap/>
            <w:vAlign w:val="center"/>
            <w:hideMark/>
          </w:tcPr>
          <w:p w14:paraId="2603758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DBFE1A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541A7C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060032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64214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02.06.01</w:t>
            </w:r>
          </w:p>
        </w:tc>
        <w:tc>
          <w:tcPr>
            <w:tcW w:w="3686" w:type="dxa"/>
            <w:tcBorders>
              <w:top w:val="nil"/>
              <w:left w:val="nil"/>
              <w:bottom w:val="single" w:sz="4" w:space="0" w:color="auto"/>
              <w:right w:val="single" w:sz="4" w:space="0" w:color="auto"/>
            </w:tcBorders>
            <w:shd w:val="clear" w:color="auto" w:fill="auto"/>
            <w:noWrap/>
            <w:vAlign w:val="center"/>
            <w:hideMark/>
          </w:tcPr>
          <w:p w14:paraId="3D5E999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INSTALACION DE SISTEMA DE RIEGO</w:t>
            </w:r>
          </w:p>
        </w:tc>
        <w:tc>
          <w:tcPr>
            <w:tcW w:w="425" w:type="dxa"/>
            <w:tcBorders>
              <w:top w:val="nil"/>
              <w:left w:val="nil"/>
              <w:bottom w:val="single" w:sz="4" w:space="0" w:color="auto"/>
              <w:right w:val="single" w:sz="4" w:space="0" w:color="auto"/>
            </w:tcBorders>
            <w:shd w:val="clear" w:color="auto" w:fill="auto"/>
            <w:noWrap/>
            <w:vAlign w:val="center"/>
            <w:hideMark/>
          </w:tcPr>
          <w:p w14:paraId="7137BB3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215A95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40D197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993" w:type="dxa"/>
            <w:tcBorders>
              <w:top w:val="nil"/>
              <w:left w:val="nil"/>
              <w:bottom w:val="single" w:sz="4" w:space="0" w:color="auto"/>
              <w:right w:val="single" w:sz="4" w:space="0" w:color="auto"/>
            </w:tcBorders>
            <w:shd w:val="clear" w:color="auto" w:fill="auto"/>
            <w:noWrap/>
            <w:vAlign w:val="center"/>
            <w:hideMark/>
          </w:tcPr>
          <w:p w14:paraId="55959A1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992" w:type="dxa"/>
            <w:tcBorders>
              <w:top w:val="nil"/>
              <w:left w:val="nil"/>
              <w:bottom w:val="single" w:sz="4" w:space="0" w:color="auto"/>
              <w:right w:val="single" w:sz="4" w:space="0" w:color="auto"/>
            </w:tcBorders>
            <w:shd w:val="clear" w:color="auto" w:fill="auto"/>
            <w:noWrap/>
            <w:vAlign w:val="center"/>
            <w:hideMark/>
          </w:tcPr>
          <w:p w14:paraId="6744F18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5,437.37</w:t>
            </w:r>
          </w:p>
        </w:tc>
        <w:tc>
          <w:tcPr>
            <w:tcW w:w="850" w:type="dxa"/>
            <w:tcBorders>
              <w:top w:val="nil"/>
              <w:left w:val="nil"/>
              <w:bottom w:val="single" w:sz="4" w:space="0" w:color="auto"/>
              <w:right w:val="single" w:sz="4" w:space="0" w:color="auto"/>
            </w:tcBorders>
            <w:shd w:val="clear" w:color="auto" w:fill="auto"/>
            <w:noWrap/>
            <w:vAlign w:val="center"/>
            <w:hideMark/>
          </w:tcPr>
          <w:p w14:paraId="5AF33A2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00A25F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F8F63B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65910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w:t>
            </w:r>
          </w:p>
        </w:tc>
        <w:tc>
          <w:tcPr>
            <w:tcW w:w="3686" w:type="dxa"/>
            <w:tcBorders>
              <w:top w:val="nil"/>
              <w:left w:val="nil"/>
              <w:bottom w:val="single" w:sz="4" w:space="0" w:color="auto"/>
              <w:right w:val="single" w:sz="4" w:space="0" w:color="auto"/>
            </w:tcBorders>
            <w:shd w:val="clear" w:color="auto" w:fill="auto"/>
            <w:noWrap/>
            <w:vAlign w:val="center"/>
            <w:hideMark/>
          </w:tcPr>
          <w:p w14:paraId="7979E40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PRODUCCION Y PLANTACION FORESTAL</w:t>
            </w:r>
          </w:p>
        </w:tc>
        <w:tc>
          <w:tcPr>
            <w:tcW w:w="425" w:type="dxa"/>
            <w:tcBorders>
              <w:top w:val="nil"/>
              <w:left w:val="nil"/>
              <w:bottom w:val="single" w:sz="4" w:space="0" w:color="auto"/>
              <w:right w:val="single" w:sz="4" w:space="0" w:color="auto"/>
            </w:tcBorders>
            <w:shd w:val="clear" w:color="auto" w:fill="auto"/>
            <w:noWrap/>
            <w:vAlign w:val="center"/>
            <w:hideMark/>
          </w:tcPr>
          <w:p w14:paraId="542CDD1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82BB15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1F3E866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CB81C8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73,930.18</w:t>
            </w:r>
          </w:p>
        </w:tc>
        <w:tc>
          <w:tcPr>
            <w:tcW w:w="992" w:type="dxa"/>
            <w:tcBorders>
              <w:top w:val="nil"/>
              <w:left w:val="nil"/>
              <w:bottom w:val="single" w:sz="4" w:space="0" w:color="auto"/>
              <w:right w:val="single" w:sz="4" w:space="0" w:color="auto"/>
            </w:tcBorders>
            <w:shd w:val="clear" w:color="auto" w:fill="auto"/>
            <w:noWrap/>
            <w:vAlign w:val="center"/>
            <w:hideMark/>
          </w:tcPr>
          <w:p w14:paraId="7E2B367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5AD561C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713D99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94EC57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F0AEC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w:t>
            </w:r>
          </w:p>
        </w:tc>
        <w:tc>
          <w:tcPr>
            <w:tcW w:w="3686" w:type="dxa"/>
            <w:tcBorders>
              <w:top w:val="nil"/>
              <w:left w:val="nil"/>
              <w:bottom w:val="single" w:sz="4" w:space="0" w:color="auto"/>
              <w:right w:val="single" w:sz="4" w:space="0" w:color="auto"/>
            </w:tcBorders>
            <w:shd w:val="clear" w:color="auto" w:fill="auto"/>
            <w:noWrap/>
            <w:vAlign w:val="center"/>
            <w:hideMark/>
          </w:tcPr>
          <w:p w14:paraId="1E6EFA7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ABASTECIMIENTO DE SEMILLAS Y BRINZALES</w:t>
            </w:r>
          </w:p>
        </w:tc>
        <w:tc>
          <w:tcPr>
            <w:tcW w:w="425" w:type="dxa"/>
            <w:tcBorders>
              <w:top w:val="nil"/>
              <w:left w:val="nil"/>
              <w:bottom w:val="single" w:sz="4" w:space="0" w:color="auto"/>
              <w:right w:val="single" w:sz="4" w:space="0" w:color="auto"/>
            </w:tcBorders>
            <w:shd w:val="clear" w:color="auto" w:fill="auto"/>
            <w:noWrap/>
            <w:vAlign w:val="center"/>
            <w:hideMark/>
          </w:tcPr>
          <w:p w14:paraId="228A803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6659C8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3333CD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FB0D9D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6,465.50</w:t>
            </w:r>
          </w:p>
        </w:tc>
        <w:tc>
          <w:tcPr>
            <w:tcW w:w="992" w:type="dxa"/>
            <w:tcBorders>
              <w:top w:val="nil"/>
              <w:left w:val="nil"/>
              <w:bottom w:val="single" w:sz="4" w:space="0" w:color="auto"/>
              <w:right w:val="single" w:sz="4" w:space="0" w:color="auto"/>
            </w:tcBorders>
            <w:shd w:val="clear" w:color="auto" w:fill="auto"/>
            <w:noWrap/>
            <w:vAlign w:val="center"/>
            <w:hideMark/>
          </w:tcPr>
          <w:p w14:paraId="0EA2FF7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1E2FBF6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8CE318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192B13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FAFDC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03.01.01</w:t>
            </w:r>
          </w:p>
        </w:tc>
        <w:tc>
          <w:tcPr>
            <w:tcW w:w="3686" w:type="dxa"/>
            <w:tcBorders>
              <w:top w:val="nil"/>
              <w:left w:val="nil"/>
              <w:bottom w:val="single" w:sz="4" w:space="0" w:color="auto"/>
              <w:right w:val="single" w:sz="4" w:space="0" w:color="auto"/>
            </w:tcBorders>
            <w:shd w:val="clear" w:color="auto" w:fill="auto"/>
            <w:noWrap/>
            <w:vAlign w:val="center"/>
            <w:hideMark/>
          </w:tcPr>
          <w:p w14:paraId="10E6FCC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ADQUISICIÓN Y RECOJO DE SEMILLAS</w:t>
            </w:r>
          </w:p>
        </w:tc>
        <w:tc>
          <w:tcPr>
            <w:tcW w:w="425" w:type="dxa"/>
            <w:tcBorders>
              <w:top w:val="nil"/>
              <w:left w:val="nil"/>
              <w:bottom w:val="single" w:sz="4" w:space="0" w:color="auto"/>
              <w:right w:val="single" w:sz="4" w:space="0" w:color="auto"/>
            </w:tcBorders>
            <w:shd w:val="clear" w:color="auto" w:fill="auto"/>
            <w:noWrap/>
            <w:vAlign w:val="center"/>
            <w:hideMark/>
          </w:tcPr>
          <w:p w14:paraId="087B782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3BDCD5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237BFDB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6,105.00</w:t>
            </w:r>
          </w:p>
        </w:tc>
        <w:tc>
          <w:tcPr>
            <w:tcW w:w="993" w:type="dxa"/>
            <w:tcBorders>
              <w:top w:val="nil"/>
              <w:left w:val="nil"/>
              <w:bottom w:val="single" w:sz="4" w:space="0" w:color="auto"/>
              <w:right w:val="single" w:sz="4" w:space="0" w:color="auto"/>
            </w:tcBorders>
            <w:shd w:val="clear" w:color="auto" w:fill="auto"/>
            <w:noWrap/>
            <w:vAlign w:val="center"/>
            <w:hideMark/>
          </w:tcPr>
          <w:p w14:paraId="66C03CC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6,105.00</w:t>
            </w:r>
          </w:p>
        </w:tc>
        <w:tc>
          <w:tcPr>
            <w:tcW w:w="992" w:type="dxa"/>
            <w:tcBorders>
              <w:top w:val="nil"/>
              <w:left w:val="nil"/>
              <w:bottom w:val="single" w:sz="4" w:space="0" w:color="auto"/>
              <w:right w:val="single" w:sz="4" w:space="0" w:color="auto"/>
            </w:tcBorders>
            <w:shd w:val="clear" w:color="auto" w:fill="auto"/>
            <w:noWrap/>
            <w:vAlign w:val="center"/>
            <w:hideMark/>
          </w:tcPr>
          <w:p w14:paraId="77E8711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6,105.00</w:t>
            </w:r>
          </w:p>
        </w:tc>
        <w:tc>
          <w:tcPr>
            <w:tcW w:w="850" w:type="dxa"/>
            <w:tcBorders>
              <w:top w:val="nil"/>
              <w:left w:val="nil"/>
              <w:bottom w:val="single" w:sz="4" w:space="0" w:color="auto"/>
              <w:right w:val="single" w:sz="4" w:space="0" w:color="auto"/>
            </w:tcBorders>
            <w:shd w:val="clear" w:color="auto" w:fill="auto"/>
            <w:noWrap/>
            <w:vAlign w:val="center"/>
            <w:hideMark/>
          </w:tcPr>
          <w:p w14:paraId="2B474E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98F17D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ACEB67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A4FBC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03.01.02</w:t>
            </w:r>
          </w:p>
        </w:tc>
        <w:tc>
          <w:tcPr>
            <w:tcW w:w="3686" w:type="dxa"/>
            <w:tcBorders>
              <w:top w:val="nil"/>
              <w:left w:val="nil"/>
              <w:bottom w:val="single" w:sz="4" w:space="0" w:color="auto"/>
              <w:right w:val="single" w:sz="4" w:space="0" w:color="auto"/>
            </w:tcBorders>
            <w:shd w:val="clear" w:color="auto" w:fill="auto"/>
            <w:noWrap/>
            <w:vAlign w:val="center"/>
            <w:hideMark/>
          </w:tcPr>
          <w:p w14:paraId="4B5B934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SECADO DE SEMILLAS</w:t>
            </w:r>
          </w:p>
        </w:tc>
        <w:tc>
          <w:tcPr>
            <w:tcW w:w="425" w:type="dxa"/>
            <w:tcBorders>
              <w:top w:val="nil"/>
              <w:left w:val="nil"/>
              <w:bottom w:val="single" w:sz="4" w:space="0" w:color="auto"/>
              <w:right w:val="single" w:sz="4" w:space="0" w:color="auto"/>
            </w:tcBorders>
            <w:shd w:val="clear" w:color="auto" w:fill="auto"/>
            <w:noWrap/>
            <w:vAlign w:val="center"/>
            <w:hideMark/>
          </w:tcPr>
          <w:p w14:paraId="132DD50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evt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053076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6C50A0C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51.50</w:t>
            </w:r>
          </w:p>
        </w:tc>
        <w:tc>
          <w:tcPr>
            <w:tcW w:w="993" w:type="dxa"/>
            <w:tcBorders>
              <w:top w:val="nil"/>
              <w:left w:val="nil"/>
              <w:bottom w:val="single" w:sz="4" w:space="0" w:color="auto"/>
              <w:right w:val="single" w:sz="4" w:space="0" w:color="auto"/>
            </w:tcBorders>
            <w:shd w:val="clear" w:color="auto" w:fill="auto"/>
            <w:noWrap/>
            <w:vAlign w:val="center"/>
            <w:hideMark/>
          </w:tcPr>
          <w:p w14:paraId="6C36189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51.50</w:t>
            </w:r>
          </w:p>
        </w:tc>
        <w:tc>
          <w:tcPr>
            <w:tcW w:w="992" w:type="dxa"/>
            <w:tcBorders>
              <w:top w:val="nil"/>
              <w:left w:val="nil"/>
              <w:bottom w:val="single" w:sz="4" w:space="0" w:color="auto"/>
              <w:right w:val="single" w:sz="4" w:space="0" w:color="auto"/>
            </w:tcBorders>
            <w:shd w:val="clear" w:color="auto" w:fill="auto"/>
            <w:noWrap/>
            <w:vAlign w:val="center"/>
            <w:hideMark/>
          </w:tcPr>
          <w:p w14:paraId="725A283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51.50</w:t>
            </w:r>
          </w:p>
        </w:tc>
        <w:tc>
          <w:tcPr>
            <w:tcW w:w="850" w:type="dxa"/>
            <w:tcBorders>
              <w:top w:val="nil"/>
              <w:left w:val="nil"/>
              <w:bottom w:val="single" w:sz="4" w:space="0" w:color="auto"/>
              <w:right w:val="single" w:sz="4" w:space="0" w:color="auto"/>
            </w:tcBorders>
            <w:shd w:val="clear" w:color="auto" w:fill="auto"/>
            <w:noWrap/>
            <w:vAlign w:val="center"/>
            <w:hideMark/>
          </w:tcPr>
          <w:p w14:paraId="07C53A8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462BBE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C797EF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3A427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03.01.03</w:t>
            </w:r>
          </w:p>
        </w:tc>
        <w:tc>
          <w:tcPr>
            <w:tcW w:w="3686" w:type="dxa"/>
            <w:tcBorders>
              <w:top w:val="nil"/>
              <w:left w:val="nil"/>
              <w:bottom w:val="single" w:sz="4" w:space="0" w:color="auto"/>
              <w:right w:val="single" w:sz="4" w:space="0" w:color="auto"/>
            </w:tcBorders>
            <w:shd w:val="clear" w:color="auto" w:fill="auto"/>
            <w:noWrap/>
            <w:vAlign w:val="center"/>
            <w:hideMark/>
          </w:tcPr>
          <w:p w14:paraId="11142C7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EXTRACCION DE BRINZALES</w:t>
            </w:r>
          </w:p>
        </w:tc>
        <w:tc>
          <w:tcPr>
            <w:tcW w:w="425" w:type="dxa"/>
            <w:tcBorders>
              <w:top w:val="nil"/>
              <w:left w:val="nil"/>
              <w:bottom w:val="single" w:sz="4" w:space="0" w:color="auto"/>
              <w:right w:val="single" w:sz="4" w:space="0" w:color="auto"/>
            </w:tcBorders>
            <w:shd w:val="clear" w:color="auto" w:fill="auto"/>
            <w:noWrap/>
            <w:vAlign w:val="center"/>
            <w:hideMark/>
          </w:tcPr>
          <w:p w14:paraId="4DFAA04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evt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2E3B5D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w:t>
            </w:r>
          </w:p>
        </w:tc>
        <w:tc>
          <w:tcPr>
            <w:tcW w:w="708" w:type="dxa"/>
            <w:tcBorders>
              <w:top w:val="nil"/>
              <w:left w:val="nil"/>
              <w:bottom w:val="single" w:sz="4" w:space="0" w:color="auto"/>
              <w:right w:val="single" w:sz="4" w:space="0" w:color="auto"/>
            </w:tcBorders>
            <w:shd w:val="clear" w:color="auto" w:fill="auto"/>
            <w:noWrap/>
            <w:vAlign w:val="center"/>
            <w:hideMark/>
          </w:tcPr>
          <w:p w14:paraId="14C397C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103.00</w:t>
            </w:r>
          </w:p>
        </w:tc>
        <w:tc>
          <w:tcPr>
            <w:tcW w:w="993" w:type="dxa"/>
            <w:tcBorders>
              <w:top w:val="nil"/>
              <w:left w:val="nil"/>
              <w:bottom w:val="single" w:sz="4" w:space="0" w:color="auto"/>
              <w:right w:val="single" w:sz="4" w:space="0" w:color="auto"/>
            </w:tcBorders>
            <w:shd w:val="clear" w:color="auto" w:fill="auto"/>
            <w:noWrap/>
            <w:vAlign w:val="center"/>
            <w:hideMark/>
          </w:tcPr>
          <w:p w14:paraId="2EA185C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309.00</w:t>
            </w:r>
          </w:p>
        </w:tc>
        <w:tc>
          <w:tcPr>
            <w:tcW w:w="992" w:type="dxa"/>
            <w:tcBorders>
              <w:top w:val="nil"/>
              <w:left w:val="nil"/>
              <w:bottom w:val="single" w:sz="4" w:space="0" w:color="auto"/>
              <w:right w:val="single" w:sz="4" w:space="0" w:color="auto"/>
            </w:tcBorders>
            <w:shd w:val="clear" w:color="auto" w:fill="auto"/>
            <w:noWrap/>
            <w:vAlign w:val="center"/>
            <w:hideMark/>
          </w:tcPr>
          <w:p w14:paraId="0595114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309.00</w:t>
            </w:r>
          </w:p>
        </w:tc>
        <w:tc>
          <w:tcPr>
            <w:tcW w:w="850" w:type="dxa"/>
            <w:tcBorders>
              <w:top w:val="nil"/>
              <w:left w:val="nil"/>
              <w:bottom w:val="single" w:sz="4" w:space="0" w:color="auto"/>
              <w:right w:val="single" w:sz="4" w:space="0" w:color="auto"/>
            </w:tcBorders>
            <w:shd w:val="clear" w:color="auto" w:fill="auto"/>
            <w:noWrap/>
            <w:vAlign w:val="center"/>
            <w:hideMark/>
          </w:tcPr>
          <w:p w14:paraId="42C3EA2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0FA46C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97096E8"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0847D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w:t>
            </w:r>
          </w:p>
        </w:tc>
        <w:tc>
          <w:tcPr>
            <w:tcW w:w="3686" w:type="dxa"/>
            <w:tcBorders>
              <w:top w:val="nil"/>
              <w:left w:val="nil"/>
              <w:bottom w:val="single" w:sz="4" w:space="0" w:color="auto"/>
              <w:right w:val="single" w:sz="4" w:space="0" w:color="auto"/>
            </w:tcBorders>
            <w:shd w:val="clear" w:color="auto" w:fill="auto"/>
            <w:noWrap/>
            <w:vAlign w:val="center"/>
            <w:hideMark/>
          </w:tcPr>
          <w:p w14:paraId="14B9880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ALMACIGADO</w:t>
            </w:r>
          </w:p>
        </w:tc>
        <w:tc>
          <w:tcPr>
            <w:tcW w:w="425" w:type="dxa"/>
            <w:tcBorders>
              <w:top w:val="nil"/>
              <w:left w:val="nil"/>
              <w:bottom w:val="single" w:sz="4" w:space="0" w:color="auto"/>
              <w:right w:val="single" w:sz="4" w:space="0" w:color="auto"/>
            </w:tcBorders>
            <w:shd w:val="clear" w:color="auto" w:fill="auto"/>
            <w:noWrap/>
            <w:vAlign w:val="center"/>
            <w:hideMark/>
          </w:tcPr>
          <w:p w14:paraId="2CA37A7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69EC50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8AF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65F561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2,774.32</w:t>
            </w:r>
          </w:p>
        </w:tc>
        <w:tc>
          <w:tcPr>
            <w:tcW w:w="992" w:type="dxa"/>
            <w:tcBorders>
              <w:top w:val="nil"/>
              <w:left w:val="nil"/>
              <w:bottom w:val="single" w:sz="4" w:space="0" w:color="auto"/>
              <w:right w:val="single" w:sz="4" w:space="0" w:color="auto"/>
            </w:tcBorders>
            <w:shd w:val="clear" w:color="auto" w:fill="auto"/>
            <w:noWrap/>
            <w:vAlign w:val="center"/>
            <w:hideMark/>
          </w:tcPr>
          <w:p w14:paraId="2276933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39F9625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3D9B0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4B5DE0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5A33C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03.02.01</w:t>
            </w:r>
          </w:p>
        </w:tc>
        <w:tc>
          <w:tcPr>
            <w:tcW w:w="3686" w:type="dxa"/>
            <w:tcBorders>
              <w:top w:val="nil"/>
              <w:left w:val="nil"/>
              <w:bottom w:val="single" w:sz="4" w:space="0" w:color="auto"/>
              <w:right w:val="single" w:sz="4" w:space="0" w:color="auto"/>
            </w:tcBorders>
            <w:shd w:val="clear" w:color="auto" w:fill="auto"/>
            <w:noWrap/>
            <w:vAlign w:val="center"/>
            <w:hideMark/>
          </w:tcPr>
          <w:p w14:paraId="6281FA1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TAMIZADO Y MEZCLA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2F6339A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0CA8004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9.00</w:t>
            </w:r>
          </w:p>
        </w:tc>
        <w:tc>
          <w:tcPr>
            <w:tcW w:w="708" w:type="dxa"/>
            <w:tcBorders>
              <w:top w:val="nil"/>
              <w:left w:val="nil"/>
              <w:bottom w:val="single" w:sz="4" w:space="0" w:color="auto"/>
              <w:right w:val="single" w:sz="4" w:space="0" w:color="auto"/>
            </w:tcBorders>
            <w:shd w:val="clear" w:color="auto" w:fill="auto"/>
            <w:noWrap/>
            <w:vAlign w:val="center"/>
            <w:hideMark/>
          </w:tcPr>
          <w:p w14:paraId="241F959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90.30</w:t>
            </w:r>
          </w:p>
        </w:tc>
        <w:tc>
          <w:tcPr>
            <w:tcW w:w="993" w:type="dxa"/>
            <w:tcBorders>
              <w:top w:val="nil"/>
              <w:left w:val="nil"/>
              <w:bottom w:val="single" w:sz="4" w:space="0" w:color="auto"/>
              <w:right w:val="single" w:sz="4" w:space="0" w:color="auto"/>
            </w:tcBorders>
            <w:shd w:val="clear" w:color="auto" w:fill="auto"/>
            <w:noWrap/>
            <w:vAlign w:val="center"/>
            <w:hideMark/>
          </w:tcPr>
          <w:p w14:paraId="6ABB582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812.70</w:t>
            </w:r>
          </w:p>
        </w:tc>
        <w:tc>
          <w:tcPr>
            <w:tcW w:w="992" w:type="dxa"/>
            <w:tcBorders>
              <w:top w:val="nil"/>
              <w:left w:val="nil"/>
              <w:bottom w:val="single" w:sz="4" w:space="0" w:color="auto"/>
              <w:right w:val="single" w:sz="4" w:space="0" w:color="auto"/>
            </w:tcBorders>
            <w:shd w:val="clear" w:color="auto" w:fill="auto"/>
            <w:noWrap/>
            <w:vAlign w:val="center"/>
            <w:hideMark/>
          </w:tcPr>
          <w:p w14:paraId="3031281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812.70</w:t>
            </w:r>
          </w:p>
        </w:tc>
        <w:tc>
          <w:tcPr>
            <w:tcW w:w="850" w:type="dxa"/>
            <w:tcBorders>
              <w:top w:val="nil"/>
              <w:left w:val="nil"/>
              <w:bottom w:val="single" w:sz="4" w:space="0" w:color="auto"/>
              <w:right w:val="single" w:sz="4" w:space="0" w:color="auto"/>
            </w:tcBorders>
            <w:shd w:val="clear" w:color="auto" w:fill="auto"/>
            <w:noWrap/>
            <w:vAlign w:val="center"/>
            <w:hideMark/>
          </w:tcPr>
          <w:p w14:paraId="68DB80A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7E3440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4B0EDD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141E7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03.02.02</w:t>
            </w:r>
          </w:p>
        </w:tc>
        <w:tc>
          <w:tcPr>
            <w:tcW w:w="3686" w:type="dxa"/>
            <w:tcBorders>
              <w:top w:val="nil"/>
              <w:left w:val="nil"/>
              <w:bottom w:val="single" w:sz="4" w:space="0" w:color="auto"/>
              <w:right w:val="single" w:sz="4" w:space="0" w:color="auto"/>
            </w:tcBorders>
            <w:shd w:val="clear" w:color="auto" w:fill="auto"/>
            <w:noWrap/>
            <w:vAlign w:val="center"/>
            <w:hideMark/>
          </w:tcPr>
          <w:p w14:paraId="1EE2A12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ACARREO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774D967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7692EC6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9.00</w:t>
            </w:r>
          </w:p>
        </w:tc>
        <w:tc>
          <w:tcPr>
            <w:tcW w:w="708" w:type="dxa"/>
            <w:tcBorders>
              <w:top w:val="nil"/>
              <w:left w:val="nil"/>
              <w:bottom w:val="single" w:sz="4" w:space="0" w:color="auto"/>
              <w:right w:val="single" w:sz="4" w:space="0" w:color="auto"/>
            </w:tcBorders>
            <w:shd w:val="clear" w:color="auto" w:fill="auto"/>
            <w:noWrap/>
            <w:vAlign w:val="center"/>
            <w:hideMark/>
          </w:tcPr>
          <w:p w14:paraId="7D8552F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12.50</w:t>
            </w:r>
          </w:p>
        </w:tc>
        <w:tc>
          <w:tcPr>
            <w:tcW w:w="993" w:type="dxa"/>
            <w:tcBorders>
              <w:top w:val="nil"/>
              <w:left w:val="nil"/>
              <w:bottom w:val="single" w:sz="4" w:space="0" w:color="auto"/>
              <w:right w:val="single" w:sz="4" w:space="0" w:color="auto"/>
            </w:tcBorders>
            <w:shd w:val="clear" w:color="auto" w:fill="auto"/>
            <w:noWrap/>
            <w:vAlign w:val="center"/>
            <w:hideMark/>
          </w:tcPr>
          <w:p w14:paraId="7ECD86B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112.50</w:t>
            </w:r>
          </w:p>
        </w:tc>
        <w:tc>
          <w:tcPr>
            <w:tcW w:w="992" w:type="dxa"/>
            <w:tcBorders>
              <w:top w:val="nil"/>
              <w:left w:val="nil"/>
              <w:bottom w:val="single" w:sz="4" w:space="0" w:color="auto"/>
              <w:right w:val="single" w:sz="4" w:space="0" w:color="auto"/>
            </w:tcBorders>
            <w:shd w:val="clear" w:color="auto" w:fill="auto"/>
            <w:noWrap/>
            <w:vAlign w:val="center"/>
            <w:hideMark/>
          </w:tcPr>
          <w:p w14:paraId="2DB59CA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112.50</w:t>
            </w:r>
          </w:p>
        </w:tc>
        <w:tc>
          <w:tcPr>
            <w:tcW w:w="850" w:type="dxa"/>
            <w:tcBorders>
              <w:top w:val="nil"/>
              <w:left w:val="nil"/>
              <w:bottom w:val="single" w:sz="4" w:space="0" w:color="auto"/>
              <w:right w:val="single" w:sz="4" w:space="0" w:color="auto"/>
            </w:tcBorders>
            <w:shd w:val="clear" w:color="auto" w:fill="auto"/>
            <w:noWrap/>
            <w:vAlign w:val="center"/>
            <w:hideMark/>
          </w:tcPr>
          <w:p w14:paraId="2B4796D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472D70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3F81E97"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A1C63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03.02.03</w:t>
            </w:r>
          </w:p>
        </w:tc>
        <w:tc>
          <w:tcPr>
            <w:tcW w:w="3686" w:type="dxa"/>
            <w:tcBorders>
              <w:top w:val="nil"/>
              <w:left w:val="nil"/>
              <w:bottom w:val="single" w:sz="4" w:space="0" w:color="auto"/>
              <w:right w:val="single" w:sz="4" w:space="0" w:color="auto"/>
            </w:tcBorders>
            <w:shd w:val="clear" w:color="auto" w:fill="auto"/>
            <w:noWrap/>
            <w:vAlign w:val="center"/>
            <w:hideMark/>
          </w:tcPr>
          <w:p w14:paraId="533D4BB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NIVELACION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718DDC3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6A45B05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52.00</w:t>
            </w:r>
          </w:p>
        </w:tc>
        <w:tc>
          <w:tcPr>
            <w:tcW w:w="708" w:type="dxa"/>
            <w:tcBorders>
              <w:top w:val="nil"/>
              <w:left w:val="nil"/>
              <w:bottom w:val="single" w:sz="4" w:space="0" w:color="auto"/>
              <w:right w:val="single" w:sz="4" w:space="0" w:color="auto"/>
            </w:tcBorders>
            <w:shd w:val="clear" w:color="auto" w:fill="auto"/>
            <w:noWrap/>
            <w:vAlign w:val="center"/>
            <w:hideMark/>
          </w:tcPr>
          <w:p w14:paraId="0E8B311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0CE7AC6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52.00</w:t>
            </w:r>
          </w:p>
        </w:tc>
        <w:tc>
          <w:tcPr>
            <w:tcW w:w="992" w:type="dxa"/>
            <w:tcBorders>
              <w:top w:val="nil"/>
              <w:left w:val="nil"/>
              <w:bottom w:val="single" w:sz="4" w:space="0" w:color="auto"/>
              <w:right w:val="single" w:sz="4" w:space="0" w:color="auto"/>
            </w:tcBorders>
            <w:shd w:val="clear" w:color="auto" w:fill="auto"/>
            <w:noWrap/>
            <w:vAlign w:val="center"/>
            <w:hideMark/>
          </w:tcPr>
          <w:p w14:paraId="2ECEC6B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52.00</w:t>
            </w:r>
          </w:p>
        </w:tc>
        <w:tc>
          <w:tcPr>
            <w:tcW w:w="850" w:type="dxa"/>
            <w:tcBorders>
              <w:top w:val="nil"/>
              <w:left w:val="nil"/>
              <w:bottom w:val="single" w:sz="4" w:space="0" w:color="auto"/>
              <w:right w:val="single" w:sz="4" w:space="0" w:color="auto"/>
            </w:tcBorders>
            <w:shd w:val="clear" w:color="auto" w:fill="auto"/>
            <w:noWrap/>
            <w:vAlign w:val="center"/>
            <w:hideMark/>
          </w:tcPr>
          <w:p w14:paraId="4DAA0A4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F59680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A34CCF4"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BA8F7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03.02.04</w:t>
            </w:r>
          </w:p>
        </w:tc>
        <w:tc>
          <w:tcPr>
            <w:tcW w:w="3686" w:type="dxa"/>
            <w:tcBorders>
              <w:top w:val="nil"/>
              <w:left w:val="nil"/>
              <w:bottom w:val="single" w:sz="4" w:space="0" w:color="auto"/>
              <w:right w:val="single" w:sz="4" w:space="0" w:color="auto"/>
            </w:tcBorders>
            <w:shd w:val="clear" w:color="auto" w:fill="auto"/>
            <w:noWrap/>
            <w:vAlign w:val="center"/>
            <w:hideMark/>
          </w:tcPr>
          <w:p w14:paraId="601E0DB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DESINFECCION Y TAPADO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7C00DE4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485C177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708" w:type="dxa"/>
            <w:tcBorders>
              <w:top w:val="nil"/>
              <w:left w:val="nil"/>
              <w:bottom w:val="single" w:sz="4" w:space="0" w:color="auto"/>
              <w:right w:val="single" w:sz="4" w:space="0" w:color="auto"/>
            </w:tcBorders>
            <w:shd w:val="clear" w:color="auto" w:fill="auto"/>
            <w:noWrap/>
            <w:vAlign w:val="center"/>
            <w:hideMark/>
          </w:tcPr>
          <w:p w14:paraId="0FFE248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8.89</w:t>
            </w:r>
          </w:p>
        </w:tc>
        <w:tc>
          <w:tcPr>
            <w:tcW w:w="993" w:type="dxa"/>
            <w:tcBorders>
              <w:top w:val="nil"/>
              <w:left w:val="nil"/>
              <w:bottom w:val="single" w:sz="4" w:space="0" w:color="auto"/>
              <w:right w:val="single" w:sz="4" w:space="0" w:color="auto"/>
            </w:tcBorders>
            <w:shd w:val="clear" w:color="auto" w:fill="auto"/>
            <w:noWrap/>
            <w:vAlign w:val="center"/>
            <w:hideMark/>
          </w:tcPr>
          <w:p w14:paraId="23CCFEA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1,386.84</w:t>
            </w:r>
          </w:p>
        </w:tc>
        <w:tc>
          <w:tcPr>
            <w:tcW w:w="992" w:type="dxa"/>
            <w:tcBorders>
              <w:top w:val="nil"/>
              <w:left w:val="nil"/>
              <w:bottom w:val="single" w:sz="4" w:space="0" w:color="auto"/>
              <w:right w:val="single" w:sz="4" w:space="0" w:color="auto"/>
            </w:tcBorders>
            <w:shd w:val="clear" w:color="auto" w:fill="auto"/>
            <w:noWrap/>
            <w:vAlign w:val="center"/>
            <w:hideMark/>
          </w:tcPr>
          <w:p w14:paraId="0A5226C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1,386.84</w:t>
            </w:r>
          </w:p>
        </w:tc>
        <w:tc>
          <w:tcPr>
            <w:tcW w:w="850" w:type="dxa"/>
            <w:tcBorders>
              <w:top w:val="nil"/>
              <w:left w:val="nil"/>
              <w:bottom w:val="single" w:sz="4" w:space="0" w:color="auto"/>
              <w:right w:val="single" w:sz="4" w:space="0" w:color="auto"/>
            </w:tcBorders>
            <w:shd w:val="clear" w:color="auto" w:fill="auto"/>
            <w:noWrap/>
            <w:vAlign w:val="center"/>
            <w:hideMark/>
          </w:tcPr>
          <w:p w14:paraId="0CA79A6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4DA6A8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86493A4"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A76A4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03.02.05</w:t>
            </w:r>
          </w:p>
        </w:tc>
        <w:tc>
          <w:tcPr>
            <w:tcW w:w="3686" w:type="dxa"/>
            <w:tcBorders>
              <w:top w:val="nil"/>
              <w:left w:val="nil"/>
              <w:bottom w:val="single" w:sz="4" w:space="0" w:color="auto"/>
              <w:right w:val="single" w:sz="4" w:space="0" w:color="auto"/>
            </w:tcBorders>
            <w:shd w:val="clear" w:color="auto" w:fill="auto"/>
            <w:noWrap/>
            <w:vAlign w:val="center"/>
            <w:hideMark/>
          </w:tcPr>
          <w:p w14:paraId="0FA61EF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DESTAPADO Y REMOCION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72FF6BB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4BD3E78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708" w:type="dxa"/>
            <w:tcBorders>
              <w:top w:val="nil"/>
              <w:left w:val="nil"/>
              <w:bottom w:val="single" w:sz="4" w:space="0" w:color="auto"/>
              <w:right w:val="single" w:sz="4" w:space="0" w:color="auto"/>
            </w:tcBorders>
            <w:shd w:val="clear" w:color="auto" w:fill="auto"/>
            <w:noWrap/>
            <w:vAlign w:val="center"/>
            <w:hideMark/>
          </w:tcPr>
          <w:p w14:paraId="1B65174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0.63</w:t>
            </w:r>
          </w:p>
        </w:tc>
        <w:tc>
          <w:tcPr>
            <w:tcW w:w="993" w:type="dxa"/>
            <w:tcBorders>
              <w:top w:val="nil"/>
              <w:left w:val="nil"/>
              <w:bottom w:val="single" w:sz="4" w:space="0" w:color="auto"/>
              <w:right w:val="single" w:sz="4" w:space="0" w:color="auto"/>
            </w:tcBorders>
            <w:shd w:val="clear" w:color="auto" w:fill="auto"/>
            <w:noWrap/>
            <w:vAlign w:val="center"/>
            <w:hideMark/>
          </w:tcPr>
          <w:p w14:paraId="103BE43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98.28</w:t>
            </w:r>
          </w:p>
        </w:tc>
        <w:tc>
          <w:tcPr>
            <w:tcW w:w="992" w:type="dxa"/>
            <w:tcBorders>
              <w:top w:val="nil"/>
              <w:left w:val="nil"/>
              <w:bottom w:val="single" w:sz="4" w:space="0" w:color="auto"/>
              <w:right w:val="single" w:sz="4" w:space="0" w:color="auto"/>
            </w:tcBorders>
            <w:shd w:val="clear" w:color="auto" w:fill="auto"/>
            <w:noWrap/>
            <w:vAlign w:val="center"/>
            <w:hideMark/>
          </w:tcPr>
          <w:p w14:paraId="64AE62B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98.28</w:t>
            </w:r>
          </w:p>
        </w:tc>
        <w:tc>
          <w:tcPr>
            <w:tcW w:w="850" w:type="dxa"/>
            <w:tcBorders>
              <w:top w:val="nil"/>
              <w:left w:val="nil"/>
              <w:bottom w:val="single" w:sz="4" w:space="0" w:color="auto"/>
              <w:right w:val="single" w:sz="4" w:space="0" w:color="auto"/>
            </w:tcBorders>
            <w:shd w:val="clear" w:color="auto" w:fill="auto"/>
            <w:noWrap/>
            <w:vAlign w:val="center"/>
            <w:hideMark/>
          </w:tcPr>
          <w:p w14:paraId="110D55A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79ACAD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36DA0B1"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80C5E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03.02.06</w:t>
            </w:r>
          </w:p>
        </w:tc>
        <w:tc>
          <w:tcPr>
            <w:tcW w:w="3686" w:type="dxa"/>
            <w:tcBorders>
              <w:top w:val="nil"/>
              <w:left w:val="nil"/>
              <w:bottom w:val="single" w:sz="4" w:space="0" w:color="auto"/>
              <w:right w:val="single" w:sz="4" w:space="0" w:color="auto"/>
            </w:tcBorders>
            <w:shd w:val="clear" w:color="auto" w:fill="auto"/>
            <w:noWrap/>
            <w:vAlign w:val="center"/>
            <w:hideMark/>
          </w:tcPr>
          <w:p w14:paraId="183437A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SIEMBRA Y TAPADO DE SEMILLAS</w:t>
            </w:r>
          </w:p>
        </w:tc>
        <w:tc>
          <w:tcPr>
            <w:tcW w:w="425" w:type="dxa"/>
            <w:tcBorders>
              <w:top w:val="nil"/>
              <w:left w:val="nil"/>
              <w:bottom w:val="single" w:sz="4" w:space="0" w:color="auto"/>
              <w:right w:val="single" w:sz="4" w:space="0" w:color="auto"/>
            </w:tcBorders>
            <w:shd w:val="clear" w:color="auto" w:fill="auto"/>
            <w:noWrap/>
            <w:vAlign w:val="center"/>
            <w:hideMark/>
          </w:tcPr>
          <w:p w14:paraId="2647151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001325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708" w:type="dxa"/>
            <w:tcBorders>
              <w:top w:val="nil"/>
              <w:left w:val="nil"/>
              <w:bottom w:val="single" w:sz="4" w:space="0" w:color="auto"/>
              <w:right w:val="single" w:sz="4" w:space="0" w:color="auto"/>
            </w:tcBorders>
            <w:shd w:val="clear" w:color="auto" w:fill="auto"/>
            <w:noWrap/>
            <w:vAlign w:val="center"/>
            <w:hideMark/>
          </w:tcPr>
          <w:p w14:paraId="18F5917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FDA7C3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992" w:type="dxa"/>
            <w:tcBorders>
              <w:top w:val="nil"/>
              <w:left w:val="nil"/>
              <w:bottom w:val="single" w:sz="4" w:space="0" w:color="auto"/>
              <w:right w:val="single" w:sz="4" w:space="0" w:color="auto"/>
            </w:tcBorders>
            <w:shd w:val="clear" w:color="auto" w:fill="auto"/>
            <w:noWrap/>
            <w:vAlign w:val="center"/>
            <w:hideMark/>
          </w:tcPr>
          <w:p w14:paraId="1BDC18B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850" w:type="dxa"/>
            <w:tcBorders>
              <w:top w:val="nil"/>
              <w:left w:val="nil"/>
              <w:bottom w:val="single" w:sz="4" w:space="0" w:color="auto"/>
              <w:right w:val="single" w:sz="4" w:space="0" w:color="auto"/>
            </w:tcBorders>
            <w:shd w:val="clear" w:color="auto" w:fill="auto"/>
            <w:noWrap/>
            <w:vAlign w:val="center"/>
            <w:hideMark/>
          </w:tcPr>
          <w:p w14:paraId="65AD941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F177EF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DDBA5B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BA888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03.02.07</w:t>
            </w:r>
          </w:p>
        </w:tc>
        <w:tc>
          <w:tcPr>
            <w:tcW w:w="3686" w:type="dxa"/>
            <w:tcBorders>
              <w:top w:val="nil"/>
              <w:left w:val="nil"/>
              <w:bottom w:val="single" w:sz="4" w:space="0" w:color="auto"/>
              <w:right w:val="single" w:sz="4" w:space="0" w:color="auto"/>
            </w:tcBorders>
            <w:shd w:val="clear" w:color="auto" w:fill="auto"/>
            <w:noWrap/>
            <w:vAlign w:val="center"/>
            <w:hideMark/>
          </w:tcPr>
          <w:p w14:paraId="2214A84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RIEGO DE ALMACIGOS</w:t>
            </w:r>
          </w:p>
        </w:tc>
        <w:tc>
          <w:tcPr>
            <w:tcW w:w="425" w:type="dxa"/>
            <w:tcBorders>
              <w:top w:val="nil"/>
              <w:left w:val="nil"/>
              <w:bottom w:val="single" w:sz="4" w:space="0" w:color="auto"/>
              <w:right w:val="single" w:sz="4" w:space="0" w:color="auto"/>
            </w:tcBorders>
            <w:shd w:val="clear" w:color="auto" w:fill="auto"/>
            <w:noWrap/>
            <w:vAlign w:val="center"/>
            <w:hideMark/>
          </w:tcPr>
          <w:p w14:paraId="0D8810E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37FCF30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1,560.00</w:t>
            </w:r>
          </w:p>
        </w:tc>
        <w:tc>
          <w:tcPr>
            <w:tcW w:w="708" w:type="dxa"/>
            <w:tcBorders>
              <w:top w:val="nil"/>
              <w:left w:val="nil"/>
              <w:bottom w:val="single" w:sz="4" w:space="0" w:color="auto"/>
              <w:right w:val="single" w:sz="4" w:space="0" w:color="auto"/>
            </w:tcBorders>
            <w:shd w:val="clear" w:color="auto" w:fill="auto"/>
            <w:noWrap/>
            <w:vAlign w:val="center"/>
            <w:hideMark/>
          </w:tcPr>
          <w:p w14:paraId="7E03A16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6C544BD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992" w:type="dxa"/>
            <w:tcBorders>
              <w:top w:val="nil"/>
              <w:left w:val="nil"/>
              <w:bottom w:val="single" w:sz="4" w:space="0" w:color="auto"/>
              <w:right w:val="single" w:sz="4" w:space="0" w:color="auto"/>
            </w:tcBorders>
            <w:shd w:val="clear" w:color="auto" w:fill="auto"/>
            <w:noWrap/>
            <w:vAlign w:val="center"/>
            <w:hideMark/>
          </w:tcPr>
          <w:p w14:paraId="78EEDD3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156.00</w:t>
            </w:r>
          </w:p>
        </w:tc>
        <w:tc>
          <w:tcPr>
            <w:tcW w:w="850" w:type="dxa"/>
            <w:tcBorders>
              <w:top w:val="nil"/>
              <w:left w:val="nil"/>
              <w:bottom w:val="single" w:sz="4" w:space="0" w:color="auto"/>
              <w:right w:val="single" w:sz="4" w:space="0" w:color="auto"/>
            </w:tcBorders>
            <w:shd w:val="clear" w:color="auto" w:fill="auto"/>
            <w:noWrap/>
            <w:vAlign w:val="center"/>
            <w:hideMark/>
          </w:tcPr>
          <w:p w14:paraId="7EA9338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C2BF82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8B4B298"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723EF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w:t>
            </w:r>
          </w:p>
        </w:tc>
        <w:tc>
          <w:tcPr>
            <w:tcW w:w="3686" w:type="dxa"/>
            <w:tcBorders>
              <w:top w:val="nil"/>
              <w:left w:val="nil"/>
              <w:bottom w:val="single" w:sz="4" w:space="0" w:color="auto"/>
              <w:right w:val="single" w:sz="4" w:space="0" w:color="auto"/>
            </w:tcBorders>
            <w:shd w:val="clear" w:color="auto" w:fill="auto"/>
            <w:noWrap/>
            <w:vAlign w:val="center"/>
            <w:hideMark/>
          </w:tcPr>
          <w:p w14:paraId="2FE76F8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REPIQUE</w:t>
            </w:r>
          </w:p>
        </w:tc>
        <w:tc>
          <w:tcPr>
            <w:tcW w:w="425" w:type="dxa"/>
            <w:tcBorders>
              <w:top w:val="nil"/>
              <w:left w:val="nil"/>
              <w:bottom w:val="single" w:sz="4" w:space="0" w:color="auto"/>
              <w:right w:val="single" w:sz="4" w:space="0" w:color="auto"/>
            </w:tcBorders>
            <w:shd w:val="clear" w:color="auto" w:fill="auto"/>
            <w:noWrap/>
            <w:vAlign w:val="center"/>
            <w:hideMark/>
          </w:tcPr>
          <w:p w14:paraId="5CADDB5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14C38D6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D13FC7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72C8169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34,648.92</w:t>
            </w:r>
          </w:p>
        </w:tc>
        <w:tc>
          <w:tcPr>
            <w:tcW w:w="992" w:type="dxa"/>
            <w:tcBorders>
              <w:top w:val="nil"/>
              <w:left w:val="nil"/>
              <w:bottom w:val="single" w:sz="4" w:space="0" w:color="auto"/>
              <w:right w:val="single" w:sz="4" w:space="0" w:color="auto"/>
            </w:tcBorders>
            <w:shd w:val="clear" w:color="auto" w:fill="auto"/>
            <w:noWrap/>
            <w:vAlign w:val="center"/>
            <w:hideMark/>
          </w:tcPr>
          <w:p w14:paraId="0118CBF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2F55CCD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99F8B6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CE7571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3459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03.03.01</w:t>
            </w:r>
          </w:p>
        </w:tc>
        <w:tc>
          <w:tcPr>
            <w:tcW w:w="3686" w:type="dxa"/>
            <w:tcBorders>
              <w:top w:val="nil"/>
              <w:left w:val="nil"/>
              <w:bottom w:val="single" w:sz="4" w:space="0" w:color="auto"/>
              <w:right w:val="single" w:sz="4" w:space="0" w:color="auto"/>
            </w:tcBorders>
            <w:shd w:val="clear" w:color="auto" w:fill="auto"/>
            <w:noWrap/>
            <w:vAlign w:val="center"/>
            <w:hideMark/>
          </w:tcPr>
          <w:p w14:paraId="0E4E27B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TAMIZADO Y MEZCLA DE SUSTRATOS</w:t>
            </w:r>
          </w:p>
        </w:tc>
        <w:tc>
          <w:tcPr>
            <w:tcW w:w="425" w:type="dxa"/>
            <w:tcBorders>
              <w:top w:val="nil"/>
              <w:left w:val="nil"/>
              <w:bottom w:val="single" w:sz="4" w:space="0" w:color="auto"/>
              <w:right w:val="single" w:sz="4" w:space="0" w:color="auto"/>
            </w:tcBorders>
            <w:shd w:val="clear" w:color="auto" w:fill="auto"/>
            <w:noWrap/>
            <w:vAlign w:val="center"/>
            <w:hideMark/>
          </w:tcPr>
          <w:p w14:paraId="6756171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m3</w:t>
            </w:r>
          </w:p>
        </w:tc>
        <w:tc>
          <w:tcPr>
            <w:tcW w:w="851" w:type="dxa"/>
            <w:tcBorders>
              <w:top w:val="nil"/>
              <w:left w:val="nil"/>
              <w:bottom w:val="single" w:sz="4" w:space="0" w:color="auto"/>
              <w:right w:val="single" w:sz="4" w:space="0" w:color="auto"/>
            </w:tcBorders>
            <w:shd w:val="clear" w:color="auto" w:fill="auto"/>
            <w:noWrap/>
            <w:vAlign w:val="center"/>
            <w:hideMark/>
          </w:tcPr>
          <w:p w14:paraId="6CC1442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151.90</w:t>
            </w:r>
          </w:p>
        </w:tc>
        <w:tc>
          <w:tcPr>
            <w:tcW w:w="708" w:type="dxa"/>
            <w:tcBorders>
              <w:top w:val="nil"/>
              <w:left w:val="nil"/>
              <w:bottom w:val="single" w:sz="4" w:space="0" w:color="auto"/>
              <w:right w:val="single" w:sz="4" w:space="0" w:color="auto"/>
            </w:tcBorders>
            <w:shd w:val="clear" w:color="auto" w:fill="auto"/>
            <w:noWrap/>
            <w:vAlign w:val="center"/>
            <w:hideMark/>
          </w:tcPr>
          <w:p w14:paraId="4D610BE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63.76</w:t>
            </w:r>
          </w:p>
        </w:tc>
        <w:tc>
          <w:tcPr>
            <w:tcW w:w="993" w:type="dxa"/>
            <w:tcBorders>
              <w:top w:val="nil"/>
              <w:left w:val="nil"/>
              <w:bottom w:val="single" w:sz="4" w:space="0" w:color="auto"/>
              <w:right w:val="single" w:sz="4" w:space="0" w:color="auto"/>
            </w:tcBorders>
            <w:shd w:val="clear" w:color="auto" w:fill="auto"/>
            <w:noWrap/>
            <w:vAlign w:val="center"/>
            <w:hideMark/>
          </w:tcPr>
          <w:p w14:paraId="1F124E2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9,685.14</w:t>
            </w:r>
          </w:p>
        </w:tc>
        <w:tc>
          <w:tcPr>
            <w:tcW w:w="992" w:type="dxa"/>
            <w:tcBorders>
              <w:top w:val="nil"/>
              <w:left w:val="nil"/>
              <w:bottom w:val="single" w:sz="4" w:space="0" w:color="auto"/>
              <w:right w:val="single" w:sz="4" w:space="0" w:color="auto"/>
            </w:tcBorders>
            <w:shd w:val="clear" w:color="auto" w:fill="auto"/>
            <w:noWrap/>
            <w:vAlign w:val="center"/>
            <w:hideMark/>
          </w:tcPr>
          <w:p w14:paraId="1C4CC83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9,685.14</w:t>
            </w:r>
          </w:p>
        </w:tc>
        <w:tc>
          <w:tcPr>
            <w:tcW w:w="850" w:type="dxa"/>
            <w:tcBorders>
              <w:top w:val="nil"/>
              <w:left w:val="nil"/>
              <w:bottom w:val="single" w:sz="4" w:space="0" w:color="auto"/>
              <w:right w:val="single" w:sz="4" w:space="0" w:color="auto"/>
            </w:tcBorders>
            <w:shd w:val="clear" w:color="auto" w:fill="auto"/>
            <w:noWrap/>
            <w:vAlign w:val="center"/>
            <w:hideMark/>
          </w:tcPr>
          <w:p w14:paraId="48AAD47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CA54F7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8CE642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04B75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03.03.02</w:t>
            </w:r>
          </w:p>
        </w:tc>
        <w:tc>
          <w:tcPr>
            <w:tcW w:w="3686" w:type="dxa"/>
            <w:tcBorders>
              <w:top w:val="nil"/>
              <w:left w:val="nil"/>
              <w:bottom w:val="single" w:sz="4" w:space="0" w:color="auto"/>
              <w:right w:val="single" w:sz="4" w:space="0" w:color="auto"/>
            </w:tcBorders>
            <w:shd w:val="clear" w:color="auto" w:fill="auto"/>
            <w:noWrap/>
            <w:vAlign w:val="center"/>
            <w:hideMark/>
          </w:tcPr>
          <w:p w14:paraId="69F96D7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LLENADO Y ENFILADO DE BOLSAS DE 5" x 8"</w:t>
            </w:r>
          </w:p>
        </w:tc>
        <w:tc>
          <w:tcPr>
            <w:tcW w:w="425" w:type="dxa"/>
            <w:tcBorders>
              <w:top w:val="nil"/>
              <w:left w:val="nil"/>
              <w:bottom w:val="single" w:sz="4" w:space="0" w:color="auto"/>
              <w:right w:val="single" w:sz="4" w:space="0" w:color="auto"/>
            </w:tcBorders>
            <w:shd w:val="clear" w:color="auto" w:fill="auto"/>
            <w:noWrap/>
            <w:vAlign w:val="center"/>
            <w:hideMark/>
          </w:tcPr>
          <w:p w14:paraId="20E9AD0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mll</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F9E9E0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139.00</w:t>
            </w:r>
          </w:p>
        </w:tc>
        <w:tc>
          <w:tcPr>
            <w:tcW w:w="708" w:type="dxa"/>
            <w:tcBorders>
              <w:top w:val="nil"/>
              <w:left w:val="nil"/>
              <w:bottom w:val="single" w:sz="4" w:space="0" w:color="auto"/>
              <w:right w:val="single" w:sz="4" w:space="0" w:color="auto"/>
            </w:tcBorders>
            <w:shd w:val="clear" w:color="auto" w:fill="auto"/>
            <w:noWrap/>
            <w:vAlign w:val="center"/>
            <w:hideMark/>
          </w:tcPr>
          <w:p w14:paraId="432097B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95.73</w:t>
            </w:r>
          </w:p>
        </w:tc>
        <w:tc>
          <w:tcPr>
            <w:tcW w:w="993" w:type="dxa"/>
            <w:tcBorders>
              <w:top w:val="nil"/>
              <w:left w:val="nil"/>
              <w:bottom w:val="single" w:sz="4" w:space="0" w:color="auto"/>
              <w:right w:val="single" w:sz="4" w:space="0" w:color="auto"/>
            </w:tcBorders>
            <w:shd w:val="clear" w:color="auto" w:fill="auto"/>
            <w:noWrap/>
            <w:vAlign w:val="center"/>
            <w:hideMark/>
          </w:tcPr>
          <w:p w14:paraId="5469B51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13,306.47</w:t>
            </w:r>
          </w:p>
        </w:tc>
        <w:tc>
          <w:tcPr>
            <w:tcW w:w="992" w:type="dxa"/>
            <w:tcBorders>
              <w:top w:val="nil"/>
              <w:left w:val="nil"/>
              <w:bottom w:val="single" w:sz="4" w:space="0" w:color="auto"/>
              <w:right w:val="single" w:sz="4" w:space="0" w:color="auto"/>
            </w:tcBorders>
            <w:shd w:val="clear" w:color="auto" w:fill="auto"/>
            <w:noWrap/>
            <w:vAlign w:val="center"/>
            <w:hideMark/>
          </w:tcPr>
          <w:p w14:paraId="7654996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13,306.47</w:t>
            </w:r>
          </w:p>
        </w:tc>
        <w:tc>
          <w:tcPr>
            <w:tcW w:w="850" w:type="dxa"/>
            <w:tcBorders>
              <w:top w:val="nil"/>
              <w:left w:val="nil"/>
              <w:bottom w:val="single" w:sz="4" w:space="0" w:color="auto"/>
              <w:right w:val="single" w:sz="4" w:space="0" w:color="auto"/>
            </w:tcBorders>
            <w:shd w:val="clear" w:color="auto" w:fill="auto"/>
            <w:noWrap/>
            <w:vAlign w:val="center"/>
            <w:hideMark/>
          </w:tcPr>
          <w:p w14:paraId="268EF0A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4B2C22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9E8642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E5D34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03.03.03</w:t>
            </w:r>
          </w:p>
        </w:tc>
        <w:tc>
          <w:tcPr>
            <w:tcW w:w="3686" w:type="dxa"/>
            <w:tcBorders>
              <w:top w:val="nil"/>
              <w:left w:val="nil"/>
              <w:bottom w:val="single" w:sz="4" w:space="0" w:color="auto"/>
              <w:right w:val="single" w:sz="4" w:space="0" w:color="auto"/>
            </w:tcBorders>
            <w:shd w:val="clear" w:color="auto" w:fill="auto"/>
            <w:noWrap/>
            <w:vAlign w:val="center"/>
            <w:hideMark/>
          </w:tcPr>
          <w:p w14:paraId="1BE86A0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RIEGO DE REPIQUE</w:t>
            </w:r>
          </w:p>
        </w:tc>
        <w:tc>
          <w:tcPr>
            <w:tcW w:w="425" w:type="dxa"/>
            <w:tcBorders>
              <w:top w:val="nil"/>
              <w:left w:val="nil"/>
              <w:bottom w:val="single" w:sz="4" w:space="0" w:color="auto"/>
              <w:right w:val="single" w:sz="4" w:space="0" w:color="auto"/>
            </w:tcBorders>
            <w:shd w:val="clear" w:color="auto" w:fill="auto"/>
            <w:noWrap/>
            <w:vAlign w:val="center"/>
            <w:hideMark/>
          </w:tcPr>
          <w:p w14:paraId="3E391AD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2FC8553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1,000.00</w:t>
            </w:r>
          </w:p>
        </w:tc>
        <w:tc>
          <w:tcPr>
            <w:tcW w:w="708" w:type="dxa"/>
            <w:tcBorders>
              <w:top w:val="nil"/>
              <w:left w:val="nil"/>
              <w:bottom w:val="single" w:sz="4" w:space="0" w:color="auto"/>
              <w:right w:val="single" w:sz="4" w:space="0" w:color="auto"/>
            </w:tcBorders>
            <w:shd w:val="clear" w:color="auto" w:fill="auto"/>
            <w:noWrap/>
            <w:vAlign w:val="center"/>
            <w:hideMark/>
          </w:tcPr>
          <w:p w14:paraId="337A236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6FAC188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834E5A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605B1AF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225A99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8C8F6B0"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579CB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03.03.04</w:t>
            </w:r>
          </w:p>
        </w:tc>
        <w:tc>
          <w:tcPr>
            <w:tcW w:w="3686" w:type="dxa"/>
            <w:tcBorders>
              <w:top w:val="nil"/>
              <w:left w:val="nil"/>
              <w:bottom w:val="single" w:sz="4" w:space="0" w:color="auto"/>
              <w:right w:val="single" w:sz="4" w:space="0" w:color="auto"/>
            </w:tcBorders>
            <w:shd w:val="clear" w:color="auto" w:fill="auto"/>
            <w:noWrap/>
            <w:vAlign w:val="center"/>
            <w:hideMark/>
          </w:tcPr>
          <w:p w14:paraId="5322E85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HOYACION Y REPIQUE</w:t>
            </w:r>
          </w:p>
        </w:tc>
        <w:tc>
          <w:tcPr>
            <w:tcW w:w="425" w:type="dxa"/>
            <w:tcBorders>
              <w:top w:val="nil"/>
              <w:left w:val="nil"/>
              <w:bottom w:val="single" w:sz="4" w:space="0" w:color="auto"/>
              <w:right w:val="single" w:sz="4" w:space="0" w:color="auto"/>
            </w:tcBorders>
            <w:shd w:val="clear" w:color="auto" w:fill="auto"/>
            <w:noWrap/>
            <w:vAlign w:val="center"/>
            <w:hideMark/>
          </w:tcPr>
          <w:p w14:paraId="7D37909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7B1F16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138,652.00</w:t>
            </w:r>
          </w:p>
        </w:tc>
        <w:tc>
          <w:tcPr>
            <w:tcW w:w="708" w:type="dxa"/>
            <w:tcBorders>
              <w:top w:val="nil"/>
              <w:left w:val="nil"/>
              <w:bottom w:val="single" w:sz="4" w:space="0" w:color="auto"/>
              <w:right w:val="single" w:sz="4" w:space="0" w:color="auto"/>
            </w:tcBorders>
            <w:shd w:val="clear" w:color="auto" w:fill="auto"/>
            <w:noWrap/>
            <w:vAlign w:val="center"/>
            <w:hideMark/>
          </w:tcPr>
          <w:p w14:paraId="6086D77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0.03</w:t>
            </w:r>
          </w:p>
        </w:tc>
        <w:tc>
          <w:tcPr>
            <w:tcW w:w="993" w:type="dxa"/>
            <w:tcBorders>
              <w:top w:val="nil"/>
              <w:left w:val="nil"/>
              <w:bottom w:val="single" w:sz="4" w:space="0" w:color="auto"/>
              <w:right w:val="single" w:sz="4" w:space="0" w:color="auto"/>
            </w:tcBorders>
            <w:shd w:val="clear" w:color="auto" w:fill="auto"/>
            <w:noWrap/>
            <w:vAlign w:val="center"/>
            <w:hideMark/>
          </w:tcPr>
          <w:p w14:paraId="3004719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4,159.56</w:t>
            </w:r>
          </w:p>
        </w:tc>
        <w:tc>
          <w:tcPr>
            <w:tcW w:w="992" w:type="dxa"/>
            <w:tcBorders>
              <w:top w:val="nil"/>
              <w:left w:val="nil"/>
              <w:bottom w:val="single" w:sz="4" w:space="0" w:color="auto"/>
              <w:right w:val="single" w:sz="4" w:space="0" w:color="auto"/>
            </w:tcBorders>
            <w:shd w:val="clear" w:color="auto" w:fill="auto"/>
            <w:noWrap/>
            <w:vAlign w:val="center"/>
            <w:hideMark/>
          </w:tcPr>
          <w:p w14:paraId="35861EF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4,159.56</w:t>
            </w:r>
          </w:p>
        </w:tc>
        <w:tc>
          <w:tcPr>
            <w:tcW w:w="850" w:type="dxa"/>
            <w:tcBorders>
              <w:top w:val="nil"/>
              <w:left w:val="nil"/>
              <w:bottom w:val="single" w:sz="4" w:space="0" w:color="auto"/>
              <w:right w:val="single" w:sz="4" w:space="0" w:color="auto"/>
            </w:tcBorders>
            <w:shd w:val="clear" w:color="auto" w:fill="auto"/>
            <w:noWrap/>
            <w:vAlign w:val="center"/>
            <w:hideMark/>
          </w:tcPr>
          <w:p w14:paraId="755DFE2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1EB3E7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881CFFE" w14:textId="77777777" w:rsidTr="00F85971">
        <w:trPr>
          <w:trHeight w:val="26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AC770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03.03.05</w:t>
            </w:r>
          </w:p>
        </w:tc>
        <w:tc>
          <w:tcPr>
            <w:tcW w:w="3686" w:type="dxa"/>
            <w:tcBorders>
              <w:top w:val="nil"/>
              <w:left w:val="nil"/>
              <w:bottom w:val="single" w:sz="4" w:space="0" w:color="auto"/>
              <w:right w:val="single" w:sz="4" w:space="0" w:color="auto"/>
            </w:tcBorders>
            <w:shd w:val="clear" w:color="auto" w:fill="auto"/>
            <w:noWrap/>
            <w:vAlign w:val="center"/>
            <w:hideMark/>
          </w:tcPr>
          <w:p w14:paraId="335F577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SIEMBRA DE BRINZALES</w:t>
            </w:r>
          </w:p>
        </w:tc>
        <w:tc>
          <w:tcPr>
            <w:tcW w:w="425" w:type="dxa"/>
            <w:tcBorders>
              <w:top w:val="nil"/>
              <w:left w:val="nil"/>
              <w:bottom w:val="single" w:sz="4" w:space="0" w:color="auto"/>
              <w:right w:val="single" w:sz="4" w:space="0" w:color="auto"/>
            </w:tcBorders>
            <w:shd w:val="clear" w:color="auto" w:fill="auto"/>
            <w:noWrap/>
            <w:vAlign w:val="center"/>
            <w:hideMark/>
          </w:tcPr>
          <w:p w14:paraId="6BABE0E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BDFC1E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13,865.00</w:t>
            </w:r>
          </w:p>
        </w:tc>
        <w:tc>
          <w:tcPr>
            <w:tcW w:w="708" w:type="dxa"/>
            <w:tcBorders>
              <w:top w:val="nil"/>
              <w:left w:val="nil"/>
              <w:bottom w:val="single" w:sz="4" w:space="0" w:color="auto"/>
              <w:right w:val="single" w:sz="4" w:space="0" w:color="auto"/>
            </w:tcBorders>
            <w:shd w:val="clear" w:color="auto" w:fill="auto"/>
            <w:noWrap/>
            <w:vAlign w:val="center"/>
            <w:hideMark/>
          </w:tcPr>
          <w:p w14:paraId="121DA4F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164F45F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w:t>
            </w:r>
          </w:p>
        </w:tc>
        <w:tc>
          <w:tcPr>
            <w:tcW w:w="992" w:type="dxa"/>
            <w:tcBorders>
              <w:top w:val="nil"/>
              <w:left w:val="nil"/>
              <w:bottom w:val="single" w:sz="4" w:space="0" w:color="auto"/>
              <w:right w:val="single" w:sz="4" w:space="0" w:color="auto"/>
            </w:tcBorders>
            <w:shd w:val="clear" w:color="auto" w:fill="auto"/>
            <w:noWrap/>
            <w:vAlign w:val="center"/>
            <w:hideMark/>
          </w:tcPr>
          <w:p w14:paraId="7A3CF11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w:t>
            </w:r>
          </w:p>
        </w:tc>
        <w:tc>
          <w:tcPr>
            <w:tcW w:w="850" w:type="dxa"/>
            <w:tcBorders>
              <w:top w:val="nil"/>
              <w:left w:val="nil"/>
              <w:bottom w:val="single" w:sz="4" w:space="0" w:color="auto"/>
              <w:right w:val="single" w:sz="4" w:space="0" w:color="auto"/>
            </w:tcBorders>
            <w:shd w:val="clear" w:color="auto" w:fill="auto"/>
            <w:noWrap/>
            <w:vAlign w:val="center"/>
            <w:hideMark/>
          </w:tcPr>
          <w:p w14:paraId="0EF92A8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7E1B24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47D54C0" w14:textId="77777777" w:rsidTr="00F85971">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1540E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03.03.06</w:t>
            </w:r>
          </w:p>
        </w:tc>
        <w:tc>
          <w:tcPr>
            <w:tcW w:w="3686" w:type="dxa"/>
            <w:tcBorders>
              <w:top w:val="nil"/>
              <w:left w:val="nil"/>
              <w:bottom w:val="single" w:sz="4" w:space="0" w:color="auto"/>
              <w:right w:val="single" w:sz="4" w:space="0" w:color="auto"/>
            </w:tcBorders>
            <w:shd w:val="clear" w:color="auto" w:fill="auto"/>
            <w:noWrap/>
            <w:vAlign w:val="center"/>
            <w:hideMark/>
          </w:tcPr>
          <w:p w14:paraId="7568B57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RECALZE EN VIVERO</w:t>
            </w:r>
          </w:p>
        </w:tc>
        <w:tc>
          <w:tcPr>
            <w:tcW w:w="425" w:type="dxa"/>
            <w:tcBorders>
              <w:top w:val="nil"/>
              <w:left w:val="nil"/>
              <w:bottom w:val="single" w:sz="4" w:space="0" w:color="auto"/>
              <w:right w:val="single" w:sz="4" w:space="0" w:color="auto"/>
            </w:tcBorders>
            <w:shd w:val="clear" w:color="auto" w:fill="auto"/>
            <w:noWrap/>
            <w:vAlign w:val="center"/>
            <w:hideMark/>
          </w:tcPr>
          <w:p w14:paraId="4D06694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A009FF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13,865.00</w:t>
            </w:r>
          </w:p>
        </w:tc>
        <w:tc>
          <w:tcPr>
            <w:tcW w:w="708" w:type="dxa"/>
            <w:tcBorders>
              <w:top w:val="nil"/>
              <w:left w:val="nil"/>
              <w:bottom w:val="single" w:sz="4" w:space="0" w:color="auto"/>
              <w:right w:val="single" w:sz="4" w:space="0" w:color="auto"/>
            </w:tcBorders>
            <w:shd w:val="clear" w:color="auto" w:fill="auto"/>
            <w:noWrap/>
            <w:vAlign w:val="center"/>
            <w:hideMark/>
          </w:tcPr>
          <w:p w14:paraId="550630F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0.05</w:t>
            </w:r>
          </w:p>
        </w:tc>
        <w:tc>
          <w:tcPr>
            <w:tcW w:w="993" w:type="dxa"/>
            <w:tcBorders>
              <w:top w:val="nil"/>
              <w:left w:val="nil"/>
              <w:bottom w:val="single" w:sz="4" w:space="0" w:color="auto"/>
              <w:right w:val="single" w:sz="4" w:space="0" w:color="auto"/>
            </w:tcBorders>
            <w:shd w:val="clear" w:color="auto" w:fill="auto"/>
            <w:noWrap/>
            <w:vAlign w:val="center"/>
            <w:hideMark/>
          </w:tcPr>
          <w:p w14:paraId="6990F97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693.25</w:t>
            </w:r>
          </w:p>
        </w:tc>
        <w:tc>
          <w:tcPr>
            <w:tcW w:w="992" w:type="dxa"/>
            <w:tcBorders>
              <w:top w:val="nil"/>
              <w:left w:val="nil"/>
              <w:bottom w:val="single" w:sz="4" w:space="0" w:color="auto"/>
              <w:right w:val="single" w:sz="4" w:space="0" w:color="auto"/>
            </w:tcBorders>
            <w:shd w:val="clear" w:color="auto" w:fill="auto"/>
            <w:noWrap/>
            <w:vAlign w:val="center"/>
            <w:hideMark/>
          </w:tcPr>
          <w:p w14:paraId="79C07CD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693.25</w:t>
            </w:r>
          </w:p>
        </w:tc>
        <w:tc>
          <w:tcPr>
            <w:tcW w:w="850" w:type="dxa"/>
            <w:tcBorders>
              <w:top w:val="nil"/>
              <w:left w:val="nil"/>
              <w:bottom w:val="single" w:sz="4" w:space="0" w:color="auto"/>
              <w:right w:val="single" w:sz="4" w:space="0" w:color="auto"/>
            </w:tcBorders>
            <w:shd w:val="clear" w:color="auto" w:fill="auto"/>
            <w:noWrap/>
            <w:vAlign w:val="center"/>
            <w:hideMark/>
          </w:tcPr>
          <w:p w14:paraId="6881252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D7C4C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C30782E"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292A0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03.03.07</w:t>
            </w:r>
          </w:p>
        </w:tc>
        <w:tc>
          <w:tcPr>
            <w:tcW w:w="3686" w:type="dxa"/>
            <w:tcBorders>
              <w:top w:val="nil"/>
              <w:left w:val="nil"/>
              <w:bottom w:val="single" w:sz="4" w:space="0" w:color="auto"/>
              <w:right w:val="single" w:sz="4" w:space="0" w:color="auto"/>
            </w:tcBorders>
            <w:shd w:val="clear" w:color="auto" w:fill="auto"/>
            <w:noWrap/>
            <w:vAlign w:val="center"/>
            <w:hideMark/>
          </w:tcPr>
          <w:p w14:paraId="413E5E6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DESHIERBO</w:t>
            </w:r>
          </w:p>
        </w:tc>
        <w:tc>
          <w:tcPr>
            <w:tcW w:w="425" w:type="dxa"/>
            <w:tcBorders>
              <w:top w:val="nil"/>
              <w:left w:val="nil"/>
              <w:bottom w:val="single" w:sz="4" w:space="0" w:color="auto"/>
              <w:right w:val="single" w:sz="4" w:space="0" w:color="auto"/>
            </w:tcBorders>
            <w:shd w:val="clear" w:color="auto" w:fill="auto"/>
            <w:noWrap/>
            <w:vAlign w:val="center"/>
            <w:hideMark/>
          </w:tcPr>
          <w:p w14:paraId="10B88C0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12E0D6F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1,500.00</w:t>
            </w:r>
          </w:p>
        </w:tc>
        <w:tc>
          <w:tcPr>
            <w:tcW w:w="708" w:type="dxa"/>
            <w:tcBorders>
              <w:top w:val="nil"/>
              <w:left w:val="nil"/>
              <w:bottom w:val="single" w:sz="4" w:space="0" w:color="auto"/>
              <w:right w:val="single" w:sz="4" w:space="0" w:color="auto"/>
            </w:tcBorders>
            <w:shd w:val="clear" w:color="auto" w:fill="auto"/>
            <w:noWrap/>
            <w:vAlign w:val="center"/>
            <w:hideMark/>
          </w:tcPr>
          <w:p w14:paraId="56A477B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1.03</w:t>
            </w:r>
          </w:p>
        </w:tc>
        <w:tc>
          <w:tcPr>
            <w:tcW w:w="993" w:type="dxa"/>
            <w:tcBorders>
              <w:top w:val="nil"/>
              <w:left w:val="nil"/>
              <w:bottom w:val="single" w:sz="4" w:space="0" w:color="auto"/>
              <w:right w:val="single" w:sz="4" w:space="0" w:color="auto"/>
            </w:tcBorders>
            <w:shd w:val="clear" w:color="auto" w:fill="auto"/>
            <w:noWrap/>
            <w:vAlign w:val="center"/>
            <w:hideMark/>
          </w:tcPr>
          <w:p w14:paraId="7E9145B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1,545.00</w:t>
            </w:r>
          </w:p>
        </w:tc>
        <w:tc>
          <w:tcPr>
            <w:tcW w:w="992" w:type="dxa"/>
            <w:tcBorders>
              <w:top w:val="nil"/>
              <w:left w:val="nil"/>
              <w:bottom w:val="single" w:sz="4" w:space="0" w:color="auto"/>
              <w:right w:val="single" w:sz="4" w:space="0" w:color="auto"/>
            </w:tcBorders>
            <w:shd w:val="clear" w:color="auto" w:fill="auto"/>
            <w:noWrap/>
            <w:vAlign w:val="center"/>
            <w:hideMark/>
          </w:tcPr>
          <w:p w14:paraId="262DBF4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1,545.00</w:t>
            </w:r>
          </w:p>
        </w:tc>
        <w:tc>
          <w:tcPr>
            <w:tcW w:w="850" w:type="dxa"/>
            <w:tcBorders>
              <w:top w:val="nil"/>
              <w:left w:val="nil"/>
              <w:bottom w:val="single" w:sz="4" w:space="0" w:color="auto"/>
              <w:right w:val="single" w:sz="4" w:space="0" w:color="auto"/>
            </w:tcBorders>
            <w:shd w:val="clear" w:color="auto" w:fill="auto"/>
            <w:noWrap/>
            <w:vAlign w:val="center"/>
            <w:hideMark/>
          </w:tcPr>
          <w:p w14:paraId="440FC94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CA8A0E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9EB781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7F6F8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03.03.08</w:t>
            </w:r>
          </w:p>
        </w:tc>
        <w:tc>
          <w:tcPr>
            <w:tcW w:w="3686" w:type="dxa"/>
            <w:tcBorders>
              <w:top w:val="nil"/>
              <w:left w:val="nil"/>
              <w:bottom w:val="single" w:sz="4" w:space="0" w:color="auto"/>
              <w:right w:val="single" w:sz="4" w:space="0" w:color="auto"/>
            </w:tcBorders>
            <w:shd w:val="clear" w:color="auto" w:fill="auto"/>
            <w:noWrap/>
            <w:vAlign w:val="center"/>
            <w:hideMark/>
          </w:tcPr>
          <w:p w14:paraId="15E565D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CONTROL FITOSANITARIO</w:t>
            </w:r>
          </w:p>
        </w:tc>
        <w:tc>
          <w:tcPr>
            <w:tcW w:w="425" w:type="dxa"/>
            <w:tcBorders>
              <w:top w:val="nil"/>
              <w:left w:val="nil"/>
              <w:bottom w:val="single" w:sz="4" w:space="0" w:color="auto"/>
              <w:right w:val="single" w:sz="4" w:space="0" w:color="auto"/>
            </w:tcBorders>
            <w:shd w:val="clear" w:color="auto" w:fill="auto"/>
            <w:noWrap/>
            <w:vAlign w:val="center"/>
            <w:hideMark/>
          </w:tcPr>
          <w:p w14:paraId="1C80582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02C367E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2,000.00</w:t>
            </w:r>
          </w:p>
        </w:tc>
        <w:tc>
          <w:tcPr>
            <w:tcW w:w="708" w:type="dxa"/>
            <w:tcBorders>
              <w:top w:val="nil"/>
              <w:left w:val="nil"/>
              <w:bottom w:val="single" w:sz="4" w:space="0" w:color="auto"/>
              <w:right w:val="single" w:sz="4" w:space="0" w:color="auto"/>
            </w:tcBorders>
            <w:shd w:val="clear" w:color="auto" w:fill="auto"/>
            <w:noWrap/>
            <w:vAlign w:val="center"/>
            <w:hideMark/>
          </w:tcPr>
          <w:p w14:paraId="1D74D8B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0.20</w:t>
            </w:r>
          </w:p>
        </w:tc>
        <w:tc>
          <w:tcPr>
            <w:tcW w:w="993" w:type="dxa"/>
            <w:tcBorders>
              <w:top w:val="nil"/>
              <w:left w:val="nil"/>
              <w:bottom w:val="single" w:sz="4" w:space="0" w:color="auto"/>
              <w:right w:val="single" w:sz="4" w:space="0" w:color="auto"/>
            </w:tcBorders>
            <w:shd w:val="clear" w:color="auto" w:fill="auto"/>
            <w:noWrap/>
            <w:vAlign w:val="center"/>
            <w:hideMark/>
          </w:tcPr>
          <w:p w14:paraId="26A9A96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400.00</w:t>
            </w:r>
          </w:p>
        </w:tc>
        <w:tc>
          <w:tcPr>
            <w:tcW w:w="992" w:type="dxa"/>
            <w:tcBorders>
              <w:top w:val="nil"/>
              <w:left w:val="nil"/>
              <w:bottom w:val="single" w:sz="4" w:space="0" w:color="auto"/>
              <w:right w:val="single" w:sz="4" w:space="0" w:color="auto"/>
            </w:tcBorders>
            <w:shd w:val="clear" w:color="auto" w:fill="auto"/>
            <w:noWrap/>
            <w:vAlign w:val="center"/>
            <w:hideMark/>
          </w:tcPr>
          <w:p w14:paraId="55D4167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400.00</w:t>
            </w:r>
          </w:p>
        </w:tc>
        <w:tc>
          <w:tcPr>
            <w:tcW w:w="850" w:type="dxa"/>
            <w:tcBorders>
              <w:top w:val="nil"/>
              <w:left w:val="nil"/>
              <w:bottom w:val="single" w:sz="4" w:space="0" w:color="auto"/>
              <w:right w:val="single" w:sz="4" w:space="0" w:color="auto"/>
            </w:tcBorders>
            <w:shd w:val="clear" w:color="auto" w:fill="auto"/>
            <w:noWrap/>
            <w:vAlign w:val="center"/>
            <w:hideMark/>
          </w:tcPr>
          <w:p w14:paraId="446E31A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274123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F20C171"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6AAEF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03.03.09</w:t>
            </w:r>
          </w:p>
        </w:tc>
        <w:tc>
          <w:tcPr>
            <w:tcW w:w="3686" w:type="dxa"/>
            <w:tcBorders>
              <w:top w:val="nil"/>
              <w:left w:val="nil"/>
              <w:bottom w:val="single" w:sz="4" w:space="0" w:color="auto"/>
              <w:right w:val="single" w:sz="4" w:space="0" w:color="auto"/>
            </w:tcBorders>
            <w:shd w:val="clear" w:color="auto" w:fill="auto"/>
            <w:noWrap/>
            <w:vAlign w:val="center"/>
            <w:hideMark/>
          </w:tcPr>
          <w:p w14:paraId="3CC83FA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RIEGO DE MANTENIMIENTO</w:t>
            </w:r>
          </w:p>
        </w:tc>
        <w:tc>
          <w:tcPr>
            <w:tcW w:w="425" w:type="dxa"/>
            <w:tcBorders>
              <w:top w:val="nil"/>
              <w:left w:val="nil"/>
              <w:bottom w:val="single" w:sz="4" w:space="0" w:color="auto"/>
              <w:right w:val="single" w:sz="4" w:space="0" w:color="auto"/>
            </w:tcBorders>
            <w:shd w:val="clear" w:color="auto" w:fill="auto"/>
            <w:noWrap/>
            <w:vAlign w:val="center"/>
            <w:hideMark/>
          </w:tcPr>
          <w:p w14:paraId="693EF3C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m2</w:t>
            </w:r>
          </w:p>
        </w:tc>
        <w:tc>
          <w:tcPr>
            <w:tcW w:w="851" w:type="dxa"/>
            <w:tcBorders>
              <w:top w:val="nil"/>
              <w:left w:val="nil"/>
              <w:bottom w:val="single" w:sz="4" w:space="0" w:color="auto"/>
              <w:right w:val="single" w:sz="4" w:space="0" w:color="auto"/>
            </w:tcBorders>
            <w:shd w:val="clear" w:color="auto" w:fill="auto"/>
            <w:noWrap/>
            <w:vAlign w:val="center"/>
            <w:hideMark/>
          </w:tcPr>
          <w:p w14:paraId="2F1A509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6,000.00</w:t>
            </w:r>
          </w:p>
        </w:tc>
        <w:tc>
          <w:tcPr>
            <w:tcW w:w="708" w:type="dxa"/>
            <w:tcBorders>
              <w:top w:val="nil"/>
              <w:left w:val="nil"/>
              <w:bottom w:val="single" w:sz="4" w:space="0" w:color="auto"/>
              <w:right w:val="single" w:sz="4" w:space="0" w:color="auto"/>
            </w:tcBorders>
            <w:shd w:val="clear" w:color="auto" w:fill="auto"/>
            <w:noWrap/>
            <w:vAlign w:val="center"/>
            <w:hideMark/>
          </w:tcPr>
          <w:p w14:paraId="1F93698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0.10</w:t>
            </w:r>
          </w:p>
        </w:tc>
        <w:tc>
          <w:tcPr>
            <w:tcW w:w="993" w:type="dxa"/>
            <w:tcBorders>
              <w:top w:val="nil"/>
              <w:left w:val="nil"/>
              <w:bottom w:val="single" w:sz="4" w:space="0" w:color="auto"/>
              <w:right w:val="single" w:sz="4" w:space="0" w:color="auto"/>
            </w:tcBorders>
            <w:shd w:val="clear" w:color="auto" w:fill="auto"/>
            <w:noWrap/>
            <w:vAlign w:val="center"/>
            <w:hideMark/>
          </w:tcPr>
          <w:p w14:paraId="75445FB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w:t>
            </w:r>
          </w:p>
        </w:tc>
        <w:tc>
          <w:tcPr>
            <w:tcW w:w="992" w:type="dxa"/>
            <w:tcBorders>
              <w:top w:val="nil"/>
              <w:left w:val="nil"/>
              <w:bottom w:val="single" w:sz="4" w:space="0" w:color="auto"/>
              <w:right w:val="single" w:sz="4" w:space="0" w:color="auto"/>
            </w:tcBorders>
            <w:shd w:val="clear" w:color="auto" w:fill="auto"/>
            <w:noWrap/>
            <w:vAlign w:val="center"/>
            <w:hideMark/>
          </w:tcPr>
          <w:p w14:paraId="5B19037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w:t>
            </w:r>
          </w:p>
        </w:tc>
        <w:tc>
          <w:tcPr>
            <w:tcW w:w="850" w:type="dxa"/>
            <w:tcBorders>
              <w:top w:val="nil"/>
              <w:left w:val="nil"/>
              <w:bottom w:val="single" w:sz="4" w:space="0" w:color="auto"/>
              <w:right w:val="single" w:sz="4" w:space="0" w:color="auto"/>
            </w:tcBorders>
            <w:shd w:val="clear" w:color="auto" w:fill="auto"/>
            <w:noWrap/>
            <w:vAlign w:val="center"/>
            <w:hideMark/>
          </w:tcPr>
          <w:p w14:paraId="69A6BC2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C8E034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E37F0F4"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A9CF3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03.03.10</w:t>
            </w:r>
          </w:p>
        </w:tc>
        <w:tc>
          <w:tcPr>
            <w:tcW w:w="3686" w:type="dxa"/>
            <w:tcBorders>
              <w:top w:val="nil"/>
              <w:left w:val="nil"/>
              <w:bottom w:val="single" w:sz="4" w:space="0" w:color="auto"/>
              <w:right w:val="single" w:sz="4" w:space="0" w:color="auto"/>
            </w:tcBorders>
            <w:shd w:val="clear" w:color="auto" w:fill="auto"/>
            <w:noWrap/>
            <w:vAlign w:val="center"/>
            <w:hideMark/>
          </w:tcPr>
          <w:p w14:paraId="0B7E34B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REMOCION DE BOLSAS</w:t>
            </w:r>
          </w:p>
        </w:tc>
        <w:tc>
          <w:tcPr>
            <w:tcW w:w="425" w:type="dxa"/>
            <w:tcBorders>
              <w:top w:val="nil"/>
              <w:left w:val="nil"/>
              <w:bottom w:val="single" w:sz="4" w:space="0" w:color="auto"/>
              <w:right w:val="single" w:sz="4" w:space="0" w:color="auto"/>
            </w:tcBorders>
            <w:shd w:val="clear" w:color="auto" w:fill="auto"/>
            <w:noWrap/>
            <w:vAlign w:val="center"/>
            <w:hideMark/>
          </w:tcPr>
          <w:p w14:paraId="03B80C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6B1EB9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138,650.00</w:t>
            </w:r>
          </w:p>
        </w:tc>
        <w:tc>
          <w:tcPr>
            <w:tcW w:w="708" w:type="dxa"/>
            <w:tcBorders>
              <w:top w:val="nil"/>
              <w:left w:val="nil"/>
              <w:bottom w:val="single" w:sz="4" w:space="0" w:color="auto"/>
              <w:right w:val="single" w:sz="4" w:space="0" w:color="auto"/>
            </w:tcBorders>
            <w:shd w:val="clear" w:color="auto" w:fill="auto"/>
            <w:noWrap/>
            <w:vAlign w:val="center"/>
            <w:hideMark/>
          </w:tcPr>
          <w:p w14:paraId="32A8D10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0.02</w:t>
            </w:r>
          </w:p>
        </w:tc>
        <w:tc>
          <w:tcPr>
            <w:tcW w:w="993" w:type="dxa"/>
            <w:tcBorders>
              <w:top w:val="nil"/>
              <w:left w:val="nil"/>
              <w:bottom w:val="single" w:sz="4" w:space="0" w:color="auto"/>
              <w:right w:val="single" w:sz="4" w:space="0" w:color="auto"/>
            </w:tcBorders>
            <w:shd w:val="clear" w:color="auto" w:fill="auto"/>
            <w:noWrap/>
            <w:vAlign w:val="center"/>
            <w:hideMark/>
          </w:tcPr>
          <w:p w14:paraId="1168086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2,773.00</w:t>
            </w:r>
          </w:p>
        </w:tc>
        <w:tc>
          <w:tcPr>
            <w:tcW w:w="992" w:type="dxa"/>
            <w:tcBorders>
              <w:top w:val="nil"/>
              <w:left w:val="nil"/>
              <w:bottom w:val="single" w:sz="4" w:space="0" w:color="auto"/>
              <w:right w:val="single" w:sz="4" w:space="0" w:color="auto"/>
            </w:tcBorders>
            <w:shd w:val="clear" w:color="auto" w:fill="auto"/>
            <w:noWrap/>
            <w:vAlign w:val="center"/>
            <w:hideMark/>
          </w:tcPr>
          <w:p w14:paraId="5F184CB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2,773.00</w:t>
            </w:r>
          </w:p>
        </w:tc>
        <w:tc>
          <w:tcPr>
            <w:tcW w:w="850" w:type="dxa"/>
            <w:tcBorders>
              <w:top w:val="nil"/>
              <w:left w:val="nil"/>
              <w:bottom w:val="single" w:sz="4" w:space="0" w:color="auto"/>
              <w:right w:val="single" w:sz="4" w:space="0" w:color="auto"/>
            </w:tcBorders>
            <w:shd w:val="clear" w:color="auto" w:fill="auto"/>
            <w:noWrap/>
            <w:vAlign w:val="center"/>
            <w:hideMark/>
          </w:tcPr>
          <w:p w14:paraId="4243B96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2CBC1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DAAA60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23A87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03.04</w:t>
            </w:r>
          </w:p>
        </w:tc>
        <w:tc>
          <w:tcPr>
            <w:tcW w:w="3686" w:type="dxa"/>
            <w:tcBorders>
              <w:top w:val="nil"/>
              <w:left w:val="nil"/>
              <w:bottom w:val="single" w:sz="4" w:space="0" w:color="auto"/>
              <w:right w:val="single" w:sz="4" w:space="0" w:color="auto"/>
            </w:tcBorders>
            <w:shd w:val="clear" w:color="auto" w:fill="auto"/>
            <w:noWrap/>
            <w:vAlign w:val="center"/>
            <w:hideMark/>
          </w:tcPr>
          <w:p w14:paraId="0A03BA2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PLANTACION EN CAMPO</w:t>
            </w:r>
          </w:p>
        </w:tc>
        <w:tc>
          <w:tcPr>
            <w:tcW w:w="425" w:type="dxa"/>
            <w:tcBorders>
              <w:top w:val="nil"/>
              <w:left w:val="nil"/>
              <w:bottom w:val="single" w:sz="4" w:space="0" w:color="auto"/>
              <w:right w:val="single" w:sz="4" w:space="0" w:color="auto"/>
            </w:tcBorders>
            <w:shd w:val="clear" w:color="auto" w:fill="auto"/>
            <w:noWrap/>
            <w:vAlign w:val="center"/>
            <w:hideMark/>
          </w:tcPr>
          <w:p w14:paraId="4C0A000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6AF04E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35C586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8B847A0"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30,041.44</w:t>
            </w:r>
          </w:p>
        </w:tc>
        <w:tc>
          <w:tcPr>
            <w:tcW w:w="992" w:type="dxa"/>
            <w:tcBorders>
              <w:top w:val="nil"/>
              <w:left w:val="nil"/>
              <w:bottom w:val="single" w:sz="4" w:space="0" w:color="auto"/>
              <w:right w:val="single" w:sz="4" w:space="0" w:color="auto"/>
            </w:tcBorders>
            <w:shd w:val="clear" w:color="auto" w:fill="auto"/>
            <w:noWrap/>
            <w:vAlign w:val="center"/>
            <w:hideMark/>
          </w:tcPr>
          <w:p w14:paraId="10A0A7A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7E4CAC6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E7EB31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C6DC2E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AFEE0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03.04.01</w:t>
            </w:r>
          </w:p>
        </w:tc>
        <w:tc>
          <w:tcPr>
            <w:tcW w:w="3686" w:type="dxa"/>
            <w:tcBorders>
              <w:top w:val="nil"/>
              <w:left w:val="nil"/>
              <w:bottom w:val="single" w:sz="4" w:space="0" w:color="auto"/>
              <w:right w:val="single" w:sz="4" w:space="0" w:color="auto"/>
            </w:tcBorders>
            <w:shd w:val="clear" w:color="auto" w:fill="auto"/>
            <w:noWrap/>
            <w:vAlign w:val="center"/>
            <w:hideMark/>
          </w:tcPr>
          <w:p w14:paraId="364B3EB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TRAZADO Y HOYACION</w:t>
            </w:r>
          </w:p>
        </w:tc>
        <w:tc>
          <w:tcPr>
            <w:tcW w:w="425" w:type="dxa"/>
            <w:tcBorders>
              <w:top w:val="nil"/>
              <w:left w:val="nil"/>
              <w:bottom w:val="single" w:sz="4" w:space="0" w:color="auto"/>
              <w:right w:val="single" w:sz="4" w:space="0" w:color="auto"/>
            </w:tcBorders>
            <w:shd w:val="clear" w:color="auto" w:fill="auto"/>
            <w:noWrap/>
            <w:vAlign w:val="center"/>
            <w:hideMark/>
          </w:tcPr>
          <w:p w14:paraId="7FB1A07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und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C66A31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115,544.00</w:t>
            </w:r>
          </w:p>
        </w:tc>
        <w:tc>
          <w:tcPr>
            <w:tcW w:w="708" w:type="dxa"/>
            <w:tcBorders>
              <w:top w:val="nil"/>
              <w:left w:val="nil"/>
              <w:bottom w:val="single" w:sz="4" w:space="0" w:color="auto"/>
              <w:right w:val="single" w:sz="4" w:space="0" w:color="auto"/>
            </w:tcBorders>
            <w:shd w:val="clear" w:color="auto" w:fill="auto"/>
            <w:noWrap/>
            <w:vAlign w:val="center"/>
            <w:hideMark/>
          </w:tcPr>
          <w:p w14:paraId="688C894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0.26</w:t>
            </w:r>
          </w:p>
        </w:tc>
        <w:tc>
          <w:tcPr>
            <w:tcW w:w="993" w:type="dxa"/>
            <w:tcBorders>
              <w:top w:val="nil"/>
              <w:left w:val="nil"/>
              <w:bottom w:val="single" w:sz="4" w:space="0" w:color="auto"/>
              <w:right w:val="single" w:sz="4" w:space="0" w:color="auto"/>
            </w:tcBorders>
            <w:shd w:val="clear" w:color="auto" w:fill="auto"/>
            <w:noWrap/>
            <w:vAlign w:val="center"/>
            <w:hideMark/>
          </w:tcPr>
          <w:p w14:paraId="727BE27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30,041.44</w:t>
            </w:r>
          </w:p>
        </w:tc>
        <w:tc>
          <w:tcPr>
            <w:tcW w:w="992" w:type="dxa"/>
            <w:tcBorders>
              <w:top w:val="nil"/>
              <w:left w:val="nil"/>
              <w:bottom w:val="single" w:sz="4" w:space="0" w:color="auto"/>
              <w:right w:val="single" w:sz="4" w:space="0" w:color="auto"/>
            </w:tcBorders>
            <w:shd w:val="clear" w:color="auto" w:fill="auto"/>
            <w:noWrap/>
            <w:vAlign w:val="center"/>
            <w:hideMark/>
          </w:tcPr>
          <w:p w14:paraId="15AB5EA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30,041.44</w:t>
            </w:r>
          </w:p>
        </w:tc>
        <w:tc>
          <w:tcPr>
            <w:tcW w:w="850" w:type="dxa"/>
            <w:tcBorders>
              <w:top w:val="nil"/>
              <w:left w:val="nil"/>
              <w:bottom w:val="single" w:sz="4" w:space="0" w:color="auto"/>
              <w:right w:val="single" w:sz="4" w:space="0" w:color="auto"/>
            </w:tcBorders>
            <w:shd w:val="clear" w:color="auto" w:fill="auto"/>
            <w:noWrap/>
            <w:vAlign w:val="center"/>
            <w:hideMark/>
          </w:tcPr>
          <w:p w14:paraId="6A5BC0E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D05392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F9F053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DB64A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04</w:t>
            </w:r>
          </w:p>
        </w:tc>
        <w:tc>
          <w:tcPr>
            <w:tcW w:w="3686" w:type="dxa"/>
            <w:tcBorders>
              <w:top w:val="nil"/>
              <w:left w:val="nil"/>
              <w:bottom w:val="single" w:sz="4" w:space="0" w:color="auto"/>
              <w:right w:val="single" w:sz="4" w:space="0" w:color="auto"/>
            </w:tcBorders>
            <w:shd w:val="clear" w:color="auto" w:fill="auto"/>
            <w:noWrap/>
            <w:vAlign w:val="center"/>
            <w:hideMark/>
          </w:tcPr>
          <w:p w14:paraId="40B00AE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CERCO DE PROTECCION DE AREAS FORESTADAS </w:t>
            </w:r>
          </w:p>
        </w:tc>
        <w:tc>
          <w:tcPr>
            <w:tcW w:w="425" w:type="dxa"/>
            <w:tcBorders>
              <w:top w:val="nil"/>
              <w:left w:val="nil"/>
              <w:bottom w:val="single" w:sz="4" w:space="0" w:color="auto"/>
              <w:right w:val="single" w:sz="4" w:space="0" w:color="auto"/>
            </w:tcBorders>
            <w:shd w:val="clear" w:color="auto" w:fill="auto"/>
            <w:noWrap/>
            <w:vAlign w:val="center"/>
            <w:hideMark/>
          </w:tcPr>
          <w:p w14:paraId="3C9EB29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35CB3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DC26CC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6D2E52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18,244.23</w:t>
            </w:r>
          </w:p>
        </w:tc>
        <w:tc>
          <w:tcPr>
            <w:tcW w:w="992" w:type="dxa"/>
            <w:tcBorders>
              <w:top w:val="nil"/>
              <w:left w:val="nil"/>
              <w:bottom w:val="single" w:sz="4" w:space="0" w:color="auto"/>
              <w:right w:val="single" w:sz="4" w:space="0" w:color="auto"/>
            </w:tcBorders>
            <w:shd w:val="clear" w:color="auto" w:fill="auto"/>
            <w:noWrap/>
            <w:vAlign w:val="center"/>
            <w:hideMark/>
          </w:tcPr>
          <w:p w14:paraId="43AEF0F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295F637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B7697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9EB4573"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9797D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04.02</w:t>
            </w:r>
          </w:p>
        </w:tc>
        <w:tc>
          <w:tcPr>
            <w:tcW w:w="3686" w:type="dxa"/>
            <w:tcBorders>
              <w:top w:val="nil"/>
              <w:left w:val="nil"/>
              <w:bottom w:val="single" w:sz="4" w:space="0" w:color="auto"/>
              <w:right w:val="single" w:sz="4" w:space="0" w:color="auto"/>
            </w:tcBorders>
            <w:shd w:val="clear" w:color="auto" w:fill="auto"/>
            <w:noWrap/>
            <w:vAlign w:val="center"/>
            <w:hideMark/>
          </w:tcPr>
          <w:p w14:paraId="7CA83DC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TEMPLADO DE ALAMBRE DE PUAS</w:t>
            </w:r>
          </w:p>
        </w:tc>
        <w:tc>
          <w:tcPr>
            <w:tcW w:w="425" w:type="dxa"/>
            <w:tcBorders>
              <w:top w:val="nil"/>
              <w:left w:val="nil"/>
              <w:bottom w:val="single" w:sz="4" w:space="0" w:color="auto"/>
              <w:right w:val="single" w:sz="4" w:space="0" w:color="auto"/>
            </w:tcBorders>
            <w:shd w:val="clear" w:color="auto" w:fill="auto"/>
            <w:noWrap/>
            <w:vAlign w:val="center"/>
            <w:hideMark/>
          </w:tcPr>
          <w:p w14:paraId="5D563FF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w:t>
            </w:r>
          </w:p>
        </w:tc>
        <w:tc>
          <w:tcPr>
            <w:tcW w:w="851" w:type="dxa"/>
            <w:tcBorders>
              <w:top w:val="nil"/>
              <w:left w:val="nil"/>
              <w:bottom w:val="single" w:sz="4" w:space="0" w:color="auto"/>
              <w:right w:val="single" w:sz="4" w:space="0" w:color="auto"/>
            </w:tcBorders>
            <w:shd w:val="clear" w:color="auto" w:fill="auto"/>
            <w:noWrap/>
            <w:vAlign w:val="center"/>
            <w:hideMark/>
          </w:tcPr>
          <w:p w14:paraId="50E02C8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53,659.50</w:t>
            </w:r>
          </w:p>
        </w:tc>
        <w:tc>
          <w:tcPr>
            <w:tcW w:w="708" w:type="dxa"/>
            <w:tcBorders>
              <w:top w:val="nil"/>
              <w:left w:val="nil"/>
              <w:bottom w:val="single" w:sz="4" w:space="0" w:color="auto"/>
              <w:right w:val="single" w:sz="4" w:space="0" w:color="auto"/>
            </w:tcBorders>
            <w:shd w:val="clear" w:color="auto" w:fill="auto"/>
            <w:noWrap/>
            <w:vAlign w:val="center"/>
            <w:hideMark/>
          </w:tcPr>
          <w:p w14:paraId="4318724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0.34</w:t>
            </w:r>
          </w:p>
        </w:tc>
        <w:tc>
          <w:tcPr>
            <w:tcW w:w="993" w:type="dxa"/>
            <w:tcBorders>
              <w:top w:val="nil"/>
              <w:left w:val="nil"/>
              <w:bottom w:val="single" w:sz="4" w:space="0" w:color="auto"/>
              <w:right w:val="single" w:sz="4" w:space="0" w:color="auto"/>
            </w:tcBorders>
            <w:shd w:val="clear" w:color="auto" w:fill="auto"/>
            <w:noWrap/>
            <w:vAlign w:val="center"/>
            <w:hideMark/>
          </w:tcPr>
          <w:p w14:paraId="1BE4318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18,244.23</w:t>
            </w:r>
          </w:p>
        </w:tc>
        <w:tc>
          <w:tcPr>
            <w:tcW w:w="992" w:type="dxa"/>
            <w:tcBorders>
              <w:top w:val="nil"/>
              <w:left w:val="nil"/>
              <w:bottom w:val="single" w:sz="4" w:space="0" w:color="auto"/>
              <w:right w:val="single" w:sz="4" w:space="0" w:color="auto"/>
            </w:tcBorders>
            <w:shd w:val="clear" w:color="auto" w:fill="auto"/>
            <w:noWrap/>
            <w:vAlign w:val="center"/>
            <w:hideMark/>
          </w:tcPr>
          <w:p w14:paraId="1C4DFDC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18,244.23</w:t>
            </w:r>
          </w:p>
        </w:tc>
        <w:tc>
          <w:tcPr>
            <w:tcW w:w="850" w:type="dxa"/>
            <w:tcBorders>
              <w:top w:val="nil"/>
              <w:left w:val="nil"/>
              <w:bottom w:val="single" w:sz="4" w:space="0" w:color="auto"/>
              <w:right w:val="single" w:sz="4" w:space="0" w:color="auto"/>
            </w:tcBorders>
            <w:shd w:val="clear" w:color="auto" w:fill="auto"/>
            <w:noWrap/>
            <w:vAlign w:val="center"/>
            <w:hideMark/>
          </w:tcPr>
          <w:p w14:paraId="770DE2C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AC1050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E75BBA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4071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w:t>
            </w:r>
          </w:p>
        </w:tc>
        <w:tc>
          <w:tcPr>
            <w:tcW w:w="3686" w:type="dxa"/>
            <w:tcBorders>
              <w:top w:val="nil"/>
              <w:left w:val="nil"/>
              <w:bottom w:val="single" w:sz="4" w:space="0" w:color="auto"/>
              <w:right w:val="single" w:sz="4" w:space="0" w:color="auto"/>
            </w:tcBorders>
            <w:shd w:val="clear" w:color="auto" w:fill="auto"/>
            <w:noWrap/>
            <w:vAlign w:val="center"/>
            <w:hideMark/>
          </w:tcPr>
          <w:p w14:paraId="5E20238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VARIOS</w:t>
            </w:r>
          </w:p>
        </w:tc>
        <w:tc>
          <w:tcPr>
            <w:tcW w:w="425" w:type="dxa"/>
            <w:tcBorders>
              <w:top w:val="nil"/>
              <w:left w:val="nil"/>
              <w:bottom w:val="single" w:sz="4" w:space="0" w:color="auto"/>
              <w:right w:val="single" w:sz="4" w:space="0" w:color="auto"/>
            </w:tcBorders>
            <w:shd w:val="clear" w:color="auto" w:fill="auto"/>
            <w:noWrap/>
            <w:vAlign w:val="center"/>
            <w:hideMark/>
          </w:tcPr>
          <w:p w14:paraId="11FF60F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D37875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64F395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4857B5A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57,814.43</w:t>
            </w:r>
          </w:p>
        </w:tc>
        <w:tc>
          <w:tcPr>
            <w:tcW w:w="992" w:type="dxa"/>
            <w:tcBorders>
              <w:top w:val="nil"/>
              <w:left w:val="nil"/>
              <w:bottom w:val="single" w:sz="4" w:space="0" w:color="auto"/>
              <w:right w:val="single" w:sz="4" w:space="0" w:color="auto"/>
            </w:tcBorders>
            <w:shd w:val="clear" w:color="auto" w:fill="auto"/>
            <w:noWrap/>
            <w:vAlign w:val="center"/>
            <w:hideMark/>
          </w:tcPr>
          <w:p w14:paraId="67E12CA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447AB9B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3474E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884F07C"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ADBC0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05.01</w:t>
            </w:r>
          </w:p>
        </w:tc>
        <w:tc>
          <w:tcPr>
            <w:tcW w:w="3686" w:type="dxa"/>
            <w:tcBorders>
              <w:top w:val="nil"/>
              <w:left w:val="nil"/>
              <w:bottom w:val="single" w:sz="4" w:space="0" w:color="auto"/>
              <w:right w:val="single" w:sz="4" w:space="0" w:color="auto"/>
            </w:tcBorders>
            <w:shd w:val="clear" w:color="auto" w:fill="auto"/>
            <w:noWrap/>
            <w:vAlign w:val="center"/>
            <w:hideMark/>
          </w:tcPr>
          <w:p w14:paraId="7514479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TALLER DE CAPACITACION</w:t>
            </w:r>
          </w:p>
        </w:tc>
        <w:tc>
          <w:tcPr>
            <w:tcW w:w="425" w:type="dxa"/>
            <w:tcBorders>
              <w:top w:val="nil"/>
              <w:left w:val="nil"/>
              <w:bottom w:val="single" w:sz="4" w:space="0" w:color="auto"/>
              <w:right w:val="single" w:sz="4" w:space="0" w:color="auto"/>
            </w:tcBorders>
            <w:shd w:val="clear" w:color="auto" w:fill="auto"/>
            <w:noWrap/>
            <w:vAlign w:val="center"/>
            <w:hideMark/>
          </w:tcPr>
          <w:p w14:paraId="260C4CC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evt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0E9E96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4.00</w:t>
            </w:r>
          </w:p>
        </w:tc>
        <w:tc>
          <w:tcPr>
            <w:tcW w:w="708" w:type="dxa"/>
            <w:tcBorders>
              <w:top w:val="nil"/>
              <w:left w:val="nil"/>
              <w:bottom w:val="single" w:sz="4" w:space="0" w:color="auto"/>
              <w:right w:val="single" w:sz="4" w:space="0" w:color="auto"/>
            </w:tcBorders>
            <w:shd w:val="clear" w:color="auto" w:fill="auto"/>
            <w:noWrap/>
            <w:vAlign w:val="center"/>
            <w:hideMark/>
          </w:tcPr>
          <w:p w14:paraId="68ACB57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1,427.13</w:t>
            </w:r>
          </w:p>
        </w:tc>
        <w:tc>
          <w:tcPr>
            <w:tcW w:w="993" w:type="dxa"/>
            <w:tcBorders>
              <w:top w:val="nil"/>
              <w:left w:val="nil"/>
              <w:bottom w:val="single" w:sz="4" w:space="0" w:color="auto"/>
              <w:right w:val="single" w:sz="4" w:space="0" w:color="auto"/>
            </w:tcBorders>
            <w:shd w:val="clear" w:color="auto" w:fill="auto"/>
            <w:noWrap/>
            <w:vAlign w:val="center"/>
            <w:hideMark/>
          </w:tcPr>
          <w:p w14:paraId="44BB73C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5,708.52</w:t>
            </w:r>
          </w:p>
        </w:tc>
        <w:tc>
          <w:tcPr>
            <w:tcW w:w="992" w:type="dxa"/>
            <w:tcBorders>
              <w:top w:val="nil"/>
              <w:left w:val="nil"/>
              <w:bottom w:val="single" w:sz="4" w:space="0" w:color="auto"/>
              <w:right w:val="single" w:sz="4" w:space="0" w:color="auto"/>
            </w:tcBorders>
            <w:shd w:val="clear" w:color="auto" w:fill="auto"/>
            <w:noWrap/>
            <w:vAlign w:val="center"/>
            <w:hideMark/>
          </w:tcPr>
          <w:p w14:paraId="665533F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5,708.52</w:t>
            </w:r>
          </w:p>
        </w:tc>
        <w:tc>
          <w:tcPr>
            <w:tcW w:w="850" w:type="dxa"/>
            <w:tcBorders>
              <w:top w:val="nil"/>
              <w:left w:val="nil"/>
              <w:bottom w:val="single" w:sz="4" w:space="0" w:color="auto"/>
              <w:right w:val="single" w:sz="4" w:space="0" w:color="auto"/>
            </w:tcBorders>
            <w:shd w:val="clear" w:color="auto" w:fill="auto"/>
            <w:noWrap/>
            <w:vAlign w:val="center"/>
            <w:hideMark/>
          </w:tcPr>
          <w:p w14:paraId="6DB77E0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36B5AB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F156DD5"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0A872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05.02</w:t>
            </w:r>
          </w:p>
        </w:tc>
        <w:tc>
          <w:tcPr>
            <w:tcW w:w="3686" w:type="dxa"/>
            <w:tcBorders>
              <w:top w:val="nil"/>
              <w:left w:val="nil"/>
              <w:bottom w:val="single" w:sz="4" w:space="0" w:color="auto"/>
              <w:right w:val="single" w:sz="4" w:space="0" w:color="auto"/>
            </w:tcBorders>
            <w:shd w:val="clear" w:color="auto" w:fill="auto"/>
            <w:noWrap/>
            <w:vAlign w:val="center"/>
            <w:hideMark/>
          </w:tcPr>
          <w:p w14:paraId="31EF052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HERRAMIENTAS Y MATERIALES</w:t>
            </w:r>
          </w:p>
        </w:tc>
        <w:tc>
          <w:tcPr>
            <w:tcW w:w="425" w:type="dxa"/>
            <w:tcBorders>
              <w:top w:val="nil"/>
              <w:left w:val="nil"/>
              <w:bottom w:val="single" w:sz="4" w:space="0" w:color="auto"/>
              <w:right w:val="single" w:sz="4" w:space="0" w:color="auto"/>
            </w:tcBorders>
            <w:shd w:val="clear" w:color="auto" w:fill="auto"/>
            <w:noWrap/>
            <w:vAlign w:val="center"/>
            <w:hideMark/>
          </w:tcPr>
          <w:p w14:paraId="39A4C4C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proofErr w:type="spellStart"/>
            <w:r w:rsidRPr="00463677">
              <w:rPr>
                <w:rFonts w:ascii="Arial Narrow" w:eastAsia="Times New Roman" w:hAnsi="Arial Narrow" w:cs="Arial"/>
                <w:color w:val="000000"/>
                <w:sz w:val="16"/>
                <w:szCs w:val="16"/>
                <w:lang w:eastAsia="es-PE"/>
              </w:rPr>
              <w:t>glb</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11D5DC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w:t>
            </w:r>
          </w:p>
        </w:tc>
        <w:tc>
          <w:tcPr>
            <w:tcW w:w="708" w:type="dxa"/>
            <w:tcBorders>
              <w:top w:val="nil"/>
              <w:left w:val="nil"/>
              <w:bottom w:val="single" w:sz="4" w:space="0" w:color="auto"/>
              <w:right w:val="single" w:sz="4" w:space="0" w:color="auto"/>
            </w:tcBorders>
            <w:shd w:val="clear" w:color="auto" w:fill="auto"/>
            <w:noWrap/>
            <w:vAlign w:val="center"/>
            <w:hideMark/>
          </w:tcPr>
          <w:p w14:paraId="5EA2AB0D"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21,805.91</w:t>
            </w:r>
          </w:p>
        </w:tc>
        <w:tc>
          <w:tcPr>
            <w:tcW w:w="993" w:type="dxa"/>
            <w:tcBorders>
              <w:top w:val="nil"/>
              <w:left w:val="nil"/>
              <w:bottom w:val="single" w:sz="4" w:space="0" w:color="auto"/>
              <w:right w:val="single" w:sz="4" w:space="0" w:color="auto"/>
            </w:tcBorders>
            <w:shd w:val="clear" w:color="auto" w:fill="auto"/>
            <w:noWrap/>
            <w:vAlign w:val="center"/>
            <w:hideMark/>
          </w:tcPr>
          <w:p w14:paraId="2188E7D2"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21,805.91</w:t>
            </w:r>
          </w:p>
        </w:tc>
        <w:tc>
          <w:tcPr>
            <w:tcW w:w="992" w:type="dxa"/>
            <w:tcBorders>
              <w:top w:val="nil"/>
              <w:left w:val="nil"/>
              <w:bottom w:val="single" w:sz="4" w:space="0" w:color="auto"/>
              <w:right w:val="single" w:sz="4" w:space="0" w:color="auto"/>
            </w:tcBorders>
            <w:shd w:val="clear" w:color="auto" w:fill="auto"/>
            <w:noWrap/>
            <w:vAlign w:val="center"/>
            <w:hideMark/>
          </w:tcPr>
          <w:p w14:paraId="1C3216E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21,805.91</w:t>
            </w:r>
          </w:p>
        </w:tc>
        <w:tc>
          <w:tcPr>
            <w:tcW w:w="850" w:type="dxa"/>
            <w:tcBorders>
              <w:top w:val="nil"/>
              <w:left w:val="nil"/>
              <w:bottom w:val="single" w:sz="4" w:space="0" w:color="auto"/>
              <w:right w:val="single" w:sz="4" w:space="0" w:color="auto"/>
            </w:tcBorders>
            <w:shd w:val="clear" w:color="auto" w:fill="auto"/>
            <w:noWrap/>
            <w:vAlign w:val="center"/>
            <w:hideMark/>
          </w:tcPr>
          <w:p w14:paraId="48A5EE9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0BFF48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CA2DE16"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236F7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05.03</w:t>
            </w:r>
          </w:p>
        </w:tc>
        <w:tc>
          <w:tcPr>
            <w:tcW w:w="3686" w:type="dxa"/>
            <w:tcBorders>
              <w:top w:val="nil"/>
              <w:left w:val="nil"/>
              <w:bottom w:val="single" w:sz="4" w:space="0" w:color="auto"/>
              <w:right w:val="single" w:sz="4" w:space="0" w:color="auto"/>
            </w:tcBorders>
            <w:shd w:val="clear" w:color="auto" w:fill="auto"/>
            <w:noWrap/>
            <w:vAlign w:val="center"/>
            <w:hideMark/>
          </w:tcPr>
          <w:p w14:paraId="0E777E5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xml:space="preserve">   PERSONAL DE OPERACION Y MANEJO DEL VIVERO</w:t>
            </w:r>
          </w:p>
        </w:tc>
        <w:tc>
          <w:tcPr>
            <w:tcW w:w="425" w:type="dxa"/>
            <w:tcBorders>
              <w:top w:val="nil"/>
              <w:left w:val="nil"/>
              <w:bottom w:val="single" w:sz="4" w:space="0" w:color="auto"/>
              <w:right w:val="single" w:sz="4" w:space="0" w:color="auto"/>
            </w:tcBorders>
            <w:shd w:val="clear" w:color="auto" w:fill="auto"/>
            <w:noWrap/>
            <w:vAlign w:val="center"/>
            <w:hideMark/>
          </w:tcPr>
          <w:p w14:paraId="1936E1A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mes</w:t>
            </w:r>
          </w:p>
        </w:tc>
        <w:tc>
          <w:tcPr>
            <w:tcW w:w="851" w:type="dxa"/>
            <w:tcBorders>
              <w:top w:val="nil"/>
              <w:left w:val="nil"/>
              <w:bottom w:val="single" w:sz="4" w:space="0" w:color="auto"/>
              <w:right w:val="single" w:sz="4" w:space="0" w:color="auto"/>
            </w:tcBorders>
            <w:shd w:val="clear" w:color="auto" w:fill="auto"/>
            <w:noWrap/>
            <w:vAlign w:val="center"/>
            <w:hideMark/>
          </w:tcPr>
          <w:p w14:paraId="697B2B1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12.00</w:t>
            </w:r>
          </w:p>
        </w:tc>
        <w:tc>
          <w:tcPr>
            <w:tcW w:w="708" w:type="dxa"/>
            <w:tcBorders>
              <w:top w:val="nil"/>
              <w:left w:val="nil"/>
              <w:bottom w:val="single" w:sz="4" w:space="0" w:color="auto"/>
              <w:right w:val="single" w:sz="4" w:space="0" w:color="auto"/>
            </w:tcBorders>
            <w:shd w:val="clear" w:color="auto" w:fill="auto"/>
            <w:noWrap/>
            <w:vAlign w:val="center"/>
            <w:hideMark/>
          </w:tcPr>
          <w:p w14:paraId="3530FB6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2,525.00</w:t>
            </w:r>
          </w:p>
        </w:tc>
        <w:tc>
          <w:tcPr>
            <w:tcW w:w="993" w:type="dxa"/>
            <w:tcBorders>
              <w:top w:val="nil"/>
              <w:left w:val="nil"/>
              <w:bottom w:val="single" w:sz="4" w:space="0" w:color="auto"/>
              <w:right w:val="single" w:sz="4" w:space="0" w:color="auto"/>
            </w:tcBorders>
            <w:shd w:val="clear" w:color="auto" w:fill="auto"/>
            <w:noWrap/>
            <w:vAlign w:val="center"/>
            <w:hideMark/>
          </w:tcPr>
          <w:p w14:paraId="332892E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30,300.00</w:t>
            </w:r>
          </w:p>
        </w:tc>
        <w:tc>
          <w:tcPr>
            <w:tcW w:w="992" w:type="dxa"/>
            <w:tcBorders>
              <w:top w:val="nil"/>
              <w:left w:val="nil"/>
              <w:bottom w:val="single" w:sz="4" w:space="0" w:color="auto"/>
              <w:right w:val="single" w:sz="4" w:space="0" w:color="auto"/>
            </w:tcBorders>
            <w:shd w:val="clear" w:color="auto" w:fill="auto"/>
            <w:noWrap/>
            <w:vAlign w:val="center"/>
            <w:hideMark/>
          </w:tcPr>
          <w:p w14:paraId="36987984"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30,300.00</w:t>
            </w:r>
          </w:p>
        </w:tc>
        <w:tc>
          <w:tcPr>
            <w:tcW w:w="850" w:type="dxa"/>
            <w:tcBorders>
              <w:top w:val="nil"/>
              <w:left w:val="nil"/>
              <w:bottom w:val="single" w:sz="4" w:space="0" w:color="auto"/>
              <w:right w:val="single" w:sz="4" w:space="0" w:color="auto"/>
            </w:tcBorders>
            <w:shd w:val="clear" w:color="auto" w:fill="auto"/>
            <w:noWrap/>
            <w:vAlign w:val="center"/>
            <w:hideMark/>
          </w:tcPr>
          <w:p w14:paraId="127A8F6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2DB283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DE05AEE" w14:textId="77777777" w:rsidTr="00F85971">
        <w:trPr>
          <w:trHeight w:val="23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2EC17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3FC1E4E7"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COSTO DIRECTO</w:t>
            </w:r>
          </w:p>
        </w:tc>
        <w:tc>
          <w:tcPr>
            <w:tcW w:w="425" w:type="dxa"/>
            <w:tcBorders>
              <w:top w:val="nil"/>
              <w:left w:val="nil"/>
              <w:bottom w:val="single" w:sz="4" w:space="0" w:color="auto"/>
              <w:right w:val="single" w:sz="4" w:space="0" w:color="auto"/>
            </w:tcBorders>
            <w:shd w:val="clear" w:color="auto" w:fill="auto"/>
            <w:noWrap/>
            <w:vAlign w:val="center"/>
            <w:hideMark/>
          </w:tcPr>
          <w:p w14:paraId="0C773B93"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hideMark/>
          </w:tcPr>
          <w:p w14:paraId="55353F15"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
        </w:tc>
        <w:tc>
          <w:tcPr>
            <w:tcW w:w="708" w:type="dxa"/>
            <w:tcBorders>
              <w:top w:val="nil"/>
              <w:left w:val="nil"/>
              <w:bottom w:val="single" w:sz="4" w:space="0" w:color="auto"/>
              <w:right w:val="single" w:sz="4" w:space="0" w:color="auto"/>
            </w:tcBorders>
            <w:shd w:val="clear" w:color="auto" w:fill="auto"/>
            <w:noWrap/>
            <w:vAlign w:val="center"/>
            <w:hideMark/>
          </w:tcPr>
          <w:p w14:paraId="76C1E9CF"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
        </w:tc>
        <w:tc>
          <w:tcPr>
            <w:tcW w:w="993" w:type="dxa"/>
            <w:tcBorders>
              <w:top w:val="nil"/>
              <w:left w:val="nil"/>
              <w:bottom w:val="single" w:sz="4" w:space="0" w:color="auto"/>
              <w:right w:val="single" w:sz="4" w:space="0" w:color="auto"/>
            </w:tcBorders>
            <w:shd w:val="clear" w:color="auto" w:fill="auto"/>
            <w:noWrap/>
            <w:vAlign w:val="center"/>
            <w:hideMark/>
          </w:tcPr>
          <w:p w14:paraId="08339A98"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183,380.95</w:t>
            </w:r>
          </w:p>
        </w:tc>
        <w:tc>
          <w:tcPr>
            <w:tcW w:w="992" w:type="dxa"/>
            <w:tcBorders>
              <w:top w:val="nil"/>
              <w:left w:val="nil"/>
              <w:bottom w:val="single" w:sz="4" w:space="0" w:color="auto"/>
              <w:right w:val="single" w:sz="4" w:space="0" w:color="auto"/>
            </w:tcBorders>
            <w:shd w:val="clear" w:color="auto" w:fill="auto"/>
            <w:noWrap/>
            <w:vAlign w:val="center"/>
            <w:hideMark/>
          </w:tcPr>
          <w:p w14:paraId="3EBE7E61"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
        </w:tc>
        <w:tc>
          <w:tcPr>
            <w:tcW w:w="850" w:type="dxa"/>
            <w:tcBorders>
              <w:top w:val="nil"/>
              <w:left w:val="nil"/>
              <w:bottom w:val="single" w:sz="4" w:space="0" w:color="auto"/>
              <w:right w:val="single" w:sz="4" w:space="0" w:color="auto"/>
            </w:tcBorders>
            <w:shd w:val="clear" w:color="auto" w:fill="auto"/>
            <w:noWrap/>
            <w:vAlign w:val="center"/>
            <w:hideMark/>
          </w:tcPr>
          <w:p w14:paraId="2D031BD1"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
        </w:tc>
        <w:tc>
          <w:tcPr>
            <w:tcW w:w="851" w:type="dxa"/>
            <w:tcBorders>
              <w:top w:val="nil"/>
              <w:left w:val="nil"/>
              <w:bottom w:val="single" w:sz="4" w:space="0" w:color="auto"/>
              <w:right w:val="single" w:sz="4" w:space="0" w:color="auto"/>
            </w:tcBorders>
            <w:shd w:val="clear" w:color="auto" w:fill="auto"/>
            <w:noWrap/>
            <w:vAlign w:val="center"/>
            <w:hideMark/>
          </w:tcPr>
          <w:p w14:paraId="6B4EECD3"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p>
        </w:tc>
      </w:tr>
      <w:tr w:rsidR="00824ECC" w:rsidRPr="00CC39F6" w14:paraId="6A21C8A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0D351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CBAFBB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425" w:type="dxa"/>
            <w:tcBorders>
              <w:top w:val="nil"/>
              <w:left w:val="nil"/>
              <w:bottom w:val="single" w:sz="4" w:space="0" w:color="auto"/>
              <w:right w:val="single" w:sz="4" w:space="0" w:color="auto"/>
            </w:tcBorders>
            <w:shd w:val="clear" w:color="auto" w:fill="auto"/>
            <w:noWrap/>
            <w:vAlign w:val="center"/>
            <w:hideMark/>
          </w:tcPr>
          <w:p w14:paraId="4C576A1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08D6FD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D0928A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436997C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4F0E34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84C95F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D21861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49F8141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C175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29B77E6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GASTOS GENERALES</w:t>
            </w:r>
          </w:p>
        </w:tc>
        <w:tc>
          <w:tcPr>
            <w:tcW w:w="425" w:type="dxa"/>
            <w:tcBorders>
              <w:top w:val="nil"/>
              <w:left w:val="nil"/>
              <w:bottom w:val="single" w:sz="4" w:space="0" w:color="auto"/>
              <w:right w:val="single" w:sz="4" w:space="0" w:color="auto"/>
            </w:tcBorders>
            <w:shd w:val="clear" w:color="auto" w:fill="auto"/>
            <w:noWrap/>
            <w:vAlign w:val="center"/>
            <w:hideMark/>
          </w:tcPr>
          <w:p w14:paraId="7F79188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3AF989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27E8C4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BD8B0C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68,750.00</w:t>
            </w:r>
          </w:p>
        </w:tc>
        <w:tc>
          <w:tcPr>
            <w:tcW w:w="992" w:type="dxa"/>
            <w:tcBorders>
              <w:top w:val="nil"/>
              <w:left w:val="nil"/>
              <w:bottom w:val="single" w:sz="4" w:space="0" w:color="auto"/>
              <w:right w:val="single" w:sz="4" w:space="0" w:color="auto"/>
            </w:tcBorders>
            <w:shd w:val="clear" w:color="auto" w:fill="auto"/>
            <w:noWrap/>
            <w:vAlign w:val="center"/>
            <w:hideMark/>
          </w:tcPr>
          <w:p w14:paraId="3302771E"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68,750.00</w:t>
            </w:r>
          </w:p>
        </w:tc>
        <w:tc>
          <w:tcPr>
            <w:tcW w:w="850" w:type="dxa"/>
            <w:tcBorders>
              <w:top w:val="nil"/>
              <w:left w:val="nil"/>
              <w:bottom w:val="single" w:sz="4" w:space="0" w:color="auto"/>
              <w:right w:val="single" w:sz="4" w:space="0" w:color="auto"/>
            </w:tcBorders>
            <w:shd w:val="clear" w:color="auto" w:fill="auto"/>
            <w:noWrap/>
            <w:vAlign w:val="center"/>
            <w:hideMark/>
          </w:tcPr>
          <w:p w14:paraId="00A095E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BA3E79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2D69BC67"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27E7A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0EEF98E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IGV (18%)</w:t>
            </w:r>
          </w:p>
        </w:tc>
        <w:tc>
          <w:tcPr>
            <w:tcW w:w="425" w:type="dxa"/>
            <w:tcBorders>
              <w:top w:val="nil"/>
              <w:left w:val="nil"/>
              <w:bottom w:val="single" w:sz="4" w:space="0" w:color="auto"/>
              <w:right w:val="single" w:sz="4" w:space="0" w:color="auto"/>
            </w:tcBorders>
            <w:shd w:val="clear" w:color="auto" w:fill="auto"/>
            <w:noWrap/>
            <w:vAlign w:val="center"/>
            <w:hideMark/>
          </w:tcPr>
          <w:p w14:paraId="18C9096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37B164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41180E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E8BB85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33,008.57</w:t>
            </w:r>
          </w:p>
        </w:tc>
        <w:tc>
          <w:tcPr>
            <w:tcW w:w="992" w:type="dxa"/>
            <w:tcBorders>
              <w:top w:val="nil"/>
              <w:left w:val="nil"/>
              <w:bottom w:val="single" w:sz="4" w:space="0" w:color="auto"/>
              <w:right w:val="single" w:sz="4" w:space="0" w:color="auto"/>
            </w:tcBorders>
            <w:shd w:val="clear" w:color="auto" w:fill="auto"/>
            <w:noWrap/>
            <w:vAlign w:val="center"/>
            <w:hideMark/>
          </w:tcPr>
          <w:p w14:paraId="112B12C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33,008.57</w:t>
            </w:r>
          </w:p>
        </w:tc>
        <w:tc>
          <w:tcPr>
            <w:tcW w:w="850" w:type="dxa"/>
            <w:tcBorders>
              <w:top w:val="nil"/>
              <w:left w:val="nil"/>
              <w:bottom w:val="single" w:sz="4" w:space="0" w:color="auto"/>
              <w:right w:val="single" w:sz="4" w:space="0" w:color="auto"/>
            </w:tcBorders>
            <w:shd w:val="clear" w:color="auto" w:fill="auto"/>
            <w:noWrap/>
            <w:vAlign w:val="center"/>
            <w:hideMark/>
          </w:tcPr>
          <w:p w14:paraId="3C7C5933"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976CB8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169CDFA0"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6D792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ECDE72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UTILIDADES (8%)</w:t>
            </w:r>
          </w:p>
        </w:tc>
        <w:tc>
          <w:tcPr>
            <w:tcW w:w="425" w:type="dxa"/>
            <w:tcBorders>
              <w:top w:val="nil"/>
              <w:left w:val="nil"/>
              <w:bottom w:val="single" w:sz="4" w:space="0" w:color="auto"/>
              <w:right w:val="single" w:sz="4" w:space="0" w:color="auto"/>
            </w:tcBorders>
            <w:shd w:val="clear" w:color="auto" w:fill="auto"/>
            <w:noWrap/>
            <w:vAlign w:val="center"/>
            <w:hideMark/>
          </w:tcPr>
          <w:p w14:paraId="5C295AB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98939D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07D3C3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F7B993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14,670.48</w:t>
            </w:r>
          </w:p>
        </w:tc>
        <w:tc>
          <w:tcPr>
            <w:tcW w:w="992" w:type="dxa"/>
            <w:tcBorders>
              <w:top w:val="nil"/>
              <w:left w:val="nil"/>
              <w:bottom w:val="single" w:sz="4" w:space="0" w:color="auto"/>
              <w:right w:val="single" w:sz="4" w:space="0" w:color="auto"/>
            </w:tcBorders>
            <w:shd w:val="clear" w:color="auto" w:fill="auto"/>
            <w:noWrap/>
            <w:vAlign w:val="center"/>
            <w:hideMark/>
          </w:tcPr>
          <w:p w14:paraId="03B0C1C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14,670.48</w:t>
            </w:r>
          </w:p>
        </w:tc>
        <w:tc>
          <w:tcPr>
            <w:tcW w:w="850" w:type="dxa"/>
            <w:tcBorders>
              <w:top w:val="nil"/>
              <w:left w:val="nil"/>
              <w:bottom w:val="single" w:sz="4" w:space="0" w:color="auto"/>
              <w:right w:val="single" w:sz="4" w:space="0" w:color="auto"/>
            </w:tcBorders>
            <w:shd w:val="clear" w:color="auto" w:fill="auto"/>
            <w:noWrap/>
            <w:vAlign w:val="center"/>
            <w:hideMark/>
          </w:tcPr>
          <w:p w14:paraId="2F067BA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6C2B4C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3FD335F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3BC79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5F654DE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MANEJO AMBIENTAL</w:t>
            </w:r>
          </w:p>
        </w:tc>
        <w:tc>
          <w:tcPr>
            <w:tcW w:w="425" w:type="dxa"/>
            <w:tcBorders>
              <w:top w:val="nil"/>
              <w:left w:val="nil"/>
              <w:bottom w:val="single" w:sz="4" w:space="0" w:color="auto"/>
              <w:right w:val="single" w:sz="4" w:space="0" w:color="auto"/>
            </w:tcBorders>
            <w:shd w:val="clear" w:color="auto" w:fill="auto"/>
            <w:noWrap/>
            <w:vAlign w:val="center"/>
            <w:hideMark/>
          </w:tcPr>
          <w:p w14:paraId="4C6AE43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BC22CD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233FB8B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E9DC7DA"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w:t>
            </w:r>
          </w:p>
        </w:tc>
        <w:tc>
          <w:tcPr>
            <w:tcW w:w="992" w:type="dxa"/>
            <w:tcBorders>
              <w:top w:val="nil"/>
              <w:left w:val="nil"/>
              <w:bottom w:val="single" w:sz="4" w:space="0" w:color="auto"/>
              <w:right w:val="single" w:sz="4" w:space="0" w:color="auto"/>
            </w:tcBorders>
            <w:shd w:val="clear" w:color="auto" w:fill="auto"/>
            <w:noWrap/>
            <w:vAlign w:val="center"/>
            <w:hideMark/>
          </w:tcPr>
          <w:p w14:paraId="6608D6B3"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w:t>
            </w:r>
          </w:p>
        </w:tc>
        <w:tc>
          <w:tcPr>
            <w:tcW w:w="850" w:type="dxa"/>
            <w:tcBorders>
              <w:top w:val="nil"/>
              <w:left w:val="nil"/>
              <w:bottom w:val="single" w:sz="4" w:space="0" w:color="auto"/>
              <w:right w:val="single" w:sz="4" w:space="0" w:color="auto"/>
            </w:tcBorders>
            <w:shd w:val="clear" w:color="auto" w:fill="auto"/>
            <w:noWrap/>
            <w:vAlign w:val="center"/>
            <w:hideMark/>
          </w:tcPr>
          <w:p w14:paraId="7C218F6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E88593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61D012A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CA64A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03833FC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PLAN DE PREVENCIÓN DEL COVID 19</w:t>
            </w:r>
          </w:p>
        </w:tc>
        <w:tc>
          <w:tcPr>
            <w:tcW w:w="425" w:type="dxa"/>
            <w:tcBorders>
              <w:top w:val="nil"/>
              <w:left w:val="nil"/>
              <w:bottom w:val="single" w:sz="4" w:space="0" w:color="auto"/>
              <w:right w:val="single" w:sz="4" w:space="0" w:color="auto"/>
            </w:tcBorders>
            <w:shd w:val="clear" w:color="auto" w:fill="auto"/>
            <w:noWrap/>
            <w:vAlign w:val="center"/>
            <w:hideMark/>
          </w:tcPr>
          <w:p w14:paraId="5D33174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C10D20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7C569BE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21A7D7B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690.00</w:t>
            </w:r>
          </w:p>
        </w:tc>
        <w:tc>
          <w:tcPr>
            <w:tcW w:w="992" w:type="dxa"/>
            <w:tcBorders>
              <w:top w:val="nil"/>
              <w:left w:val="nil"/>
              <w:bottom w:val="single" w:sz="4" w:space="0" w:color="auto"/>
              <w:right w:val="single" w:sz="4" w:space="0" w:color="auto"/>
            </w:tcBorders>
            <w:shd w:val="clear" w:color="auto" w:fill="auto"/>
            <w:noWrap/>
            <w:vAlign w:val="center"/>
            <w:hideMark/>
          </w:tcPr>
          <w:p w14:paraId="3F0A74F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690.00</w:t>
            </w:r>
          </w:p>
        </w:tc>
        <w:tc>
          <w:tcPr>
            <w:tcW w:w="850" w:type="dxa"/>
            <w:tcBorders>
              <w:top w:val="nil"/>
              <w:left w:val="nil"/>
              <w:bottom w:val="single" w:sz="4" w:space="0" w:color="auto"/>
              <w:right w:val="single" w:sz="4" w:space="0" w:color="auto"/>
            </w:tcBorders>
            <w:shd w:val="clear" w:color="auto" w:fill="auto"/>
            <w:noWrap/>
            <w:vAlign w:val="center"/>
            <w:hideMark/>
          </w:tcPr>
          <w:p w14:paraId="0F37305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5346E51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7F70796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6956D6"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234F70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LIQUIDACIÓN Y CIERRE DE PROYECTO</w:t>
            </w:r>
          </w:p>
        </w:tc>
        <w:tc>
          <w:tcPr>
            <w:tcW w:w="425" w:type="dxa"/>
            <w:tcBorders>
              <w:top w:val="nil"/>
              <w:left w:val="nil"/>
              <w:bottom w:val="single" w:sz="4" w:space="0" w:color="auto"/>
              <w:right w:val="single" w:sz="4" w:space="0" w:color="auto"/>
            </w:tcBorders>
            <w:shd w:val="clear" w:color="auto" w:fill="auto"/>
            <w:noWrap/>
            <w:vAlign w:val="center"/>
            <w:hideMark/>
          </w:tcPr>
          <w:p w14:paraId="14F4C21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CC6FFAB"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AFAA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C7E5645"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6,000.00</w:t>
            </w:r>
          </w:p>
        </w:tc>
        <w:tc>
          <w:tcPr>
            <w:tcW w:w="992" w:type="dxa"/>
            <w:tcBorders>
              <w:top w:val="nil"/>
              <w:left w:val="nil"/>
              <w:bottom w:val="single" w:sz="4" w:space="0" w:color="auto"/>
              <w:right w:val="single" w:sz="4" w:space="0" w:color="auto"/>
            </w:tcBorders>
            <w:shd w:val="clear" w:color="auto" w:fill="auto"/>
            <w:noWrap/>
            <w:vAlign w:val="center"/>
            <w:hideMark/>
          </w:tcPr>
          <w:p w14:paraId="75C07618"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6,000.00</w:t>
            </w:r>
          </w:p>
        </w:tc>
        <w:tc>
          <w:tcPr>
            <w:tcW w:w="850" w:type="dxa"/>
            <w:tcBorders>
              <w:top w:val="nil"/>
              <w:left w:val="nil"/>
              <w:bottom w:val="single" w:sz="4" w:space="0" w:color="auto"/>
              <w:right w:val="single" w:sz="4" w:space="0" w:color="auto"/>
            </w:tcBorders>
            <w:shd w:val="clear" w:color="auto" w:fill="auto"/>
            <w:noWrap/>
            <w:vAlign w:val="center"/>
            <w:hideMark/>
          </w:tcPr>
          <w:p w14:paraId="737F7F8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D4C9EA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17F7789"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EEA94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16E0030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CIRA</w:t>
            </w:r>
          </w:p>
        </w:tc>
        <w:tc>
          <w:tcPr>
            <w:tcW w:w="425" w:type="dxa"/>
            <w:tcBorders>
              <w:top w:val="nil"/>
              <w:left w:val="nil"/>
              <w:bottom w:val="single" w:sz="4" w:space="0" w:color="auto"/>
              <w:right w:val="single" w:sz="4" w:space="0" w:color="auto"/>
            </w:tcBorders>
            <w:shd w:val="clear" w:color="auto" w:fill="auto"/>
            <w:noWrap/>
            <w:vAlign w:val="center"/>
            <w:hideMark/>
          </w:tcPr>
          <w:p w14:paraId="2AE1B46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D3CE5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F5BB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5B8E1DD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8,000.00</w:t>
            </w:r>
          </w:p>
        </w:tc>
        <w:tc>
          <w:tcPr>
            <w:tcW w:w="992" w:type="dxa"/>
            <w:tcBorders>
              <w:top w:val="nil"/>
              <w:left w:val="nil"/>
              <w:bottom w:val="single" w:sz="4" w:space="0" w:color="auto"/>
              <w:right w:val="single" w:sz="4" w:space="0" w:color="auto"/>
            </w:tcBorders>
            <w:shd w:val="clear" w:color="auto" w:fill="auto"/>
            <w:noWrap/>
            <w:vAlign w:val="center"/>
            <w:hideMark/>
          </w:tcPr>
          <w:p w14:paraId="761CDC3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8,000.00</w:t>
            </w:r>
          </w:p>
        </w:tc>
        <w:tc>
          <w:tcPr>
            <w:tcW w:w="850" w:type="dxa"/>
            <w:tcBorders>
              <w:top w:val="nil"/>
              <w:left w:val="nil"/>
              <w:bottom w:val="single" w:sz="4" w:space="0" w:color="auto"/>
              <w:right w:val="single" w:sz="4" w:space="0" w:color="auto"/>
            </w:tcBorders>
            <w:shd w:val="clear" w:color="auto" w:fill="auto"/>
            <w:noWrap/>
            <w:vAlign w:val="center"/>
            <w:hideMark/>
          </w:tcPr>
          <w:p w14:paraId="4C39DD0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2E18A31"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F3A1EF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96E4E"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74A96E4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APORTE DE SOCIOS</w:t>
            </w:r>
          </w:p>
        </w:tc>
        <w:tc>
          <w:tcPr>
            <w:tcW w:w="425" w:type="dxa"/>
            <w:tcBorders>
              <w:top w:val="nil"/>
              <w:left w:val="nil"/>
              <w:bottom w:val="single" w:sz="4" w:space="0" w:color="auto"/>
              <w:right w:val="single" w:sz="4" w:space="0" w:color="auto"/>
            </w:tcBorders>
            <w:shd w:val="clear" w:color="auto" w:fill="auto"/>
            <w:noWrap/>
            <w:vAlign w:val="center"/>
            <w:hideMark/>
          </w:tcPr>
          <w:p w14:paraId="22F81A6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31AC99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5B4D20A"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14EAB336"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37,644.00</w:t>
            </w:r>
          </w:p>
        </w:tc>
        <w:tc>
          <w:tcPr>
            <w:tcW w:w="992" w:type="dxa"/>
            <w:tcBorders>
              <w:top w:val="nil"/>
              <w:left w:val="nil"/>
              <w:bottom w:val="single" w:sz="4" w:space="0" w:color="auto"/>
              <w:right w:val="single" w:sz="4" w:space="0" w:color="auto"/>
            </w:tcBorders>
            <w:shd w:val="clear" w:color="auto" w:fill="auto"/>
            <w:noWrap/>
            <w:vAlign w:val="center"/>
            <w:hideMark/>
          </w:tcPr>
          <w:p w14:paraId="0AE9CF7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46C918E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37,644.00</w:t>
            </w:r>
          </w:p>
        </w:tc>
        <w:tc>
          <w:tcPr>
            <w:tcW w:w="851" w:type="dxa"/>
            <w:tcBorders>
              <w:top w:val="nil"/>
              <w:left w:val="nil"/>
              <w:bottom w:val="single" w:sz="4" w:space="0" w:color="auto"/>
              <w:right w:val="single" w:sz="4" w:space="0" w:color="auto"/>
            </w:tcBorders>
            <w:shd w:val="clear" w:color="auto" w:fill="auto"/>
            <w:noWrap/>
            <w:vAlign w:val="center"/>
            <w:hideMark/>
          </w:tcPr>
          <w:p w14:paraId="2BCDBF8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D7A503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C30A6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lastRenderedPageBreak/>
              <w:t> </w:t>
            </w:r>
          </w:p>
        </w:tc>
        <w:tc>
          <w:tcPr>
            <w:tcW w:w="3686" w:type="dxa"/>
            <w:tcBorders>
              <w:top w:val="nil"/>
              <w:left w:val="nil"/>
              <w:bottom w:val="single" w:sz="4" w:space="0" w:color="auto"/>
              <w:right w:val="single" w:sz="4" w:space="0" w:color="auto"/>
            </w:tcBorders>
            <w:shd w:val="clear" w:color="auto" w:fill="auto"/>
            <w:noWrap/>
            <w:vAlign w:val="center"/>
            <w:hideMark/>
          </w:tcPr>
          <w:p w14:paraId="2C71EF8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FICHA TÉCNICA AMBIENTAL</w:t>
            </w:r>
          </w:p>
        </w:tc>
        <w:tc>
          <w:tcPr>
            <w:tcW w:w="425" w:type="dxa"/>
            <w:tcBorders>
              <w:top w:val="nil"/>
              <w:left w:val="nil"/>
              <w:bottom w:val="single" w:sz="4" w:space="0" w:color="auto"/>
              <w:right w:val="single" w:sz="4" w:space="0" w:color="auto"/>
            </w:tcBorders>
            <w:shd w:val="clear" w:color="auto" w:fill="auto"/>
            <w:noWrap/>
            <w:vAlign w:val="center"/>
            <w:hideMark/>
          </w:tcPr>
          <w:p w14:paraId="29FDC72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07CF2D1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3200BA98"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10335C1"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5,000.00</w:t>
            </w:r>
          </w:p>
        </w:tc>
        <w:tc>
          <w:tcPr>
            <w:tcW w:w="992" w:type="dxa"/>
            <w:tcBorders>
              <w:top w:val="nil"/>
              <w:left w:val="nil"/>
              <w:bottom w:val="single" w:sz="4" w:space="0" w:color="auto"/>
              <w:right w:val="single" w:sz="4" w:space="0" w:color="auto"/>
            </w:tcBorders>
            <w:shd w:val="clear" w:color="auto" w:fill="auto"/>
            <w:noWrap/>
            <w:vAlign w:val="center"/>
            <w:hideMark/>
          </w:tcPr>
          <w:p w14:paraId="53321377"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5,000.00</w:t>
            </w:r>
          </w:p>
        </w:tc>
        <w:tc>
          <w:tcPr>
            <w:tcW w:w="850" w:type="dxa"/>
            <w:tcBorders>
              <w:top w:val="nil"/>
              <w:left w:val="nil"/>
              <w:bottom w:val="single" w:sz="4" w:space="0" w:color="auto"/>
              <w:right w:val="single" w:sz="4" w:space="0" w:color="auto"/>
            </w:tcBorders>
            <w:shd w:val="clear" w:color="auto" w:fill="auto"/>
            <w:noWrap/>
            <w:vAlign w:val="center"/>
            <w:hideMark/>
          </w:tcPr>
          <w:p w14:paraId="43219AB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7B393A3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04EBEA9D"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64A69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08581A2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SUPERVISIÓN</w:t>
            </w:r>
          </w:p>
        </w:tc>
        <w:tc>
          <w:tcPr>
            <w:tcW w:w="425" w:type="dxa"/>
            <w:tcBorders>
              <w:top w:val="nil"/>
              <w:left w:val="nil"/>
              <w:bottom w:val="single" w:sz="4" w:space="0" w:color="auto"/>
              <w:right w:val="single" w:sz="4" w:space="0" w:color="auto"/>
            </w:tcBorders>
            <w:shd w:val="clear" w:color="auto" w:fill="auto"/>
            <w:noWrap/>
            <w:vAlign w:val="center"/>
            <w:hideMark/>
          </w:tcPr>
          <w:p w14:paraId="36EFB9C2"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25B629C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86DC37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05F1401F"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10,000.00</w:t>
            </w:r>
          </w:p>
        </w:tc>
        <w:tc>
          <w:tcPr>
            <w:tcW w:w="992" w:type="dxa"/>
            <w:tcBorders>
              <w:top w:val="nil"/>
              <w:left w:val="nil"/>
              <w:bottom w:val="single" w:sz="4" w:space="0" w:color="auto"/>
              <w:right w:val="single" w:sz="4" w:space="0" w:color="auto"/>
            </w:tcBorders>
            <w:shd w:val="clear" w:color="auto" w:fill="auto"/>
            <w:noWrap/>
            <w:vAlign w:val="center"/>
            <w:hideMark/>
          </w:tcPr>
          <w:p w14:paraId="13359119"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10,000.00</w:t>
            </w:r>
          </w:p>
        </w:tc>
        <w:tc>
          <w:tcPr>
            <w:tcW w:w="850" w:type="dxa"/>
            <w:tcBorders>
              <w:top w:val="nil"/>
              <w:left w:val="nil"/>
              <w:bottom w:val="single" w:sz="4" w:space="0" w:color="auto"/>
              <w:right w:val="single" w:sz="4" w:space="0" w:color="auto"/>
            </w:tcBorders>
            <w:shd w:val="clear" w:color="auto" w:fill="auto"/>
            <w:noWrap/>
            <w:vAlign w:val="center"/>
            <w:hideMark/>
          </w:tcPr>
          <w:p w14:paraId="090C298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2A1D16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r>
      <w:tr w:rsidR="00824ECC" w:rsidRPr="00CC39F6" w14:paraId="581CCC5A" w14:textId="77777777" w:rsidTr="00F85971">
        <w:trPr>
          <w:trHeight w:val="22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943C5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76DC7F8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APORTE DE LA MUNICIPALIDAD</w:t>
            </w:r>
          </w:p>
        </w:tc>
        <w:tc>
          <w:tcPr>
            <w:tcW w:w="425" w:type="dxa"/>
            <w:tcBorders>
              <w:top w:val="nil"/>
              <w:left w:val="nil"/>
              <w:bottom w:val="single" w:sz="4" w:space="0" w:color="auto"/>
              <w:right w:val="single" w:sz="4" w:space="0" w:color="auto"/>
            </w:tcBorders>
            <w:shd w:val="clear" w:color="auto" w:fill="auto"/>
            <w:noWrap/>
            <w:vAlign w:val="center"/>
            <w:hideMark/>
          </w:tcPr>
          <w:p w14:paraId="0414F2F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32B921D4"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03539BC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398C125C"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2,000.00</w:t>
            </w:r>
          </w:p>
        </w:tc>
        <w:tc>
          <w:tcPr>
            <w:tcW w:w="992" w:type="dxa"/>
            <w:tcBorders>
              <w:top w:val="nil"/>
              <w:left w:val="nil"/>
              <w:bottom w:val="single" w:sz="4" w:space="0" w:color="auto"/>
              <w:right w:val="single" w:sz="4" w:space="0" w:color="auto"/>
            </w:tcBorders>
            <w:shd w:val="clear" w:color="auto" w:fill="auto"/>
            <w:noWrap/>
            <w:vAlign w:val="center"/>
            <w:hideMark/>
          </w:tcPr>
          <w:p w14:paraId="4DA930EF"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0" w:type="dxa"/>
            <w:tcBorders>
              <w:top w:val="nil"/>
              <w:left w:val="nil"/>
              <w:bottom w:val="single" w:sz="4" w:space="0" w:color="auto"/>
              <w:right w:val="single" w:sz="4" w:space="0" w:color="auto"/>
            </w:tcBorders>
            <w:shd w:val="clear" w:color="auto" w:fill="auto"/>
            <w:noWrap/>
            <w:vAlign w:val="center"/>
            <w:hideMark/>
          </w:tcPr>
          <w:p w14:paraId="6EC725AD"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68FD4A6B" w14:textId="77777777" w:rsidR="00824ECC" w:rsidRPr="00463677" w:rsidRDefault="00824ECC" w:rsidP="00F85971">
            <w:pPr>
              <w:spacing w:after="0" w:line="240" w:lineRule="auto"/>
              <w:jc w:val="right"/>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2,000.00</w:t>
            </w:r>
          </w:p>
        </w:tc>
      </w:tr>
      <w:tr w:rsidR="00824ECC" w:rsidRPr="00CC39F6" w14:paraId="34D6E249" w14:textId="77777777" w:rsidTr="00F85971">
        <w:trPr>
          <w:trHeight w:val="281"/>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D87E99"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3686" w:type="dxa"/>
            <w:tcBorders>
              <w:top w:val="nil"/>
              <w:left w:val="nil"/>
              <w:bottom w:val="single" w:sz="4" w:space="0" w:color="auto"/>
              <w:right w:val="single" w:sz="4" w:space="0" w:color="auto"/>
            </w:tcBorders>
            <w:shd w:val="clear" w:color="auto" w:fill="auto"/>
            <w:noWrap/>
            <w:vAlign w:val="center"/>
            <w:hideMark/>
          </w:tcPr>
          <w:p w14:paraId="037D8EA0"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TOTAL</w:t>
            </w:r>
          </w:p>
        </w:tc>
        <w:tc>
          <w:tcPr>
            <w:tcW w:w="425" w:type="dxa"/>
            <w:tcBorders>
              <w:top w:val="nil"/>
              <w:left w:val="nil"/>
              <w:bottom w:val="single" w:sz="4" w:space="0" w:color="auto"/>
              <w:right w:val="single" w:sz="4" w:space="0" w:color="auto"/>
            </w:tcBorders>
            <w:shd w:val="clear" w:color="auto" w:fill="auto"/>
            <w:noWrap/>
            <w:vAlign w:val="center"/>
            <w:hideMark/>
          </w:tcPr>
          <w:p w14:paraId="02D537D7"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851" w:type="dxa"/>
            <w:tcBorders>
              <w:top w:val="nil"/>
              <w:left w:val="nil"/>
              <w:bottom w:val="single" w:sz="4" w:space="0" w:color="auto"/>
              <w:right w:val="single" w:sz="4" w:space="0" w:color="auto"/>
            </w:tcBorders>
            <w:shd w:val="clear" w:color="auto" w:fill="auto"/>
            <w:noWrap/>
            <w:vAlign w:val="center"/>
            <w:hideMark/>
          </w:tcPr>
          <w:p w14:paraId="48CBF0EC"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708" w:type="dxa"/>
            <w:tcBorders>
              <w:top w:val="nil"/>
              <w:left w:val="nil"/>
              <w:bottom w:val="single" w:sz="4" w:space="0" w:color="auto"/>
              <w:right w:val="single" w:sz="4" w:space="0" w:color="auto"/>
            </w:tcBorders>
            <w:shd w:val="clear" w:color="auto" w:fill="auto"/>
            <w:noWrap/>
            <w:vAlign w:val="center"/>
            <w:hideMark/>
          </w:tcPr>
          <w:p w14:paraId="52E661F5" w14:textId="77777777" w:rsidR="00824ECC" w:rsidRPr="00463677" w:rsidRDefault="00824ECC" w:rsidP="00F85971">
            <w:pPr>
              <w:spacing w:after="0" w:line="240" w:lineRule="auto"/>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 </w:t>
            </w:r>
          </w:p>
        </w:tc>
        <w:tc>
          <w:tcPr>
            <w:tcW w:w="993" w:type="dxa"/>
            <w:tcBorders>
              <w:top w:val="nil"/>
              <w:left w:val="nil"/>
              <w:bottom w:val="single" w:sz="4" w:space="0" w:color="auto"/>
              <w:right w:val="single" w:sz="4" w:space="0" w:color="auto"/>
            </w:tcBorders>
            <w:shd w:val="clear" w:color="auto" w:fill="auto"/>
            <w:noWrap/>
            <w:vAlign w:val="center"/>
            <w:hideMark/>
          </w:tcPr>
          <w:p w14:paraId="6B48C4C6"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369,644.00</w:t>
            </w:r>
          </w:p>
        </w:tc>
        <w:tc>
          <w:tcPr>
            <w:tcW w:w="992" w:type="dxa"/>
            <w:tcBorders>
              <w:top w:val="nil"/>
              <w:left w:val="nil"/>
              <w:bottom w:val="single" w:sz="4" w:space="0" w:color="auto"/>
              <w:right w:val="single" w:sz="4" w:space="0" w:color="auto"/>
            </w:tcBorders>
            <w:shd w:val="clear" w:color="auto" w:fill="auto"/>
            <w:noWrap/>
            <w:vAlign w:val="center"/>
            <w:hideMark/>
          </w:tcPr>
          <w:p w14:paraId="61B1D8CA"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330,000.00</w:t>
            </w:r>
          </w:p>
        </w:tc>
        <w:tc>
          <w:tcPr>
            <w:tcW w:w="850" w:type="dxa"/>
            <w:tcBorders>
              <w:top w:val="nil"/>
              <w:left w:val="nil"/>
              <w:bottom w:val="single" w:sz="4" w:space="0" w:color="auto"/>
              <w:right w:val="single" w:sz="4" w:space="0" w:color="auto"/>
            </w:tcBorders>
            <w:shd w:val="clear" w:color="auto" w:fill="auto"/>
            <w:noWrap/>
            <w:vAlign w:val="center"/>
            <w:hideMark/>
          </w:tcPr>
          <w:p w14:paraId="7ED696C5"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37,644.00</w:t>
            </w:r>
          </w:p>
        </w:tc>
        <w:tc>
          <w:tcPr>
            <w:tcW w:w="851" w:type="dxa"/>
            <w:tcBorders>
              <w:top w:val="nil"/>
              <w:left w:val="nil"/>
              <w:bottom w:val="single" w:sz="4" w:space="0" w:color="auto"/>
              <w:right w:val="single" w:sz="4" w:space="0" w:color="auto"/>
            </w:tcBorders>
            <w:shd w:val="clear" w:color="auto" w:fill="auto"/>
            <w:noWrap/>
            <w:vAlign w:val="center"/>
            <w:hideMark/>
          </w:tcPr>
          <w:p w14:paraId="0962F829" w14:textId="77777777" w:rsidR="00824ECC" w:rsidRPr="00463677" w:rsidRDefault="00824ECC" w:rsidP="00F85971">
            <w:pPr>
              <w:spacing w:after="0" w:line="240" w:lineRule="auto"/>
              <w:jc w:val="center"/>
              <w:rPr>
                <w:rFonts w:ascii="Arial Narrow" w:eastAsia="Times New Roman" w:hAnsi="Arial Narrow" w:cs="Arial"/>
                <w:color w:val="000000"/>
                <w:sz w:val="16"/>
                <w:szCs w:val="16"/>
                <w:lang w:eastAsia="es-PE"/>
              </w:rPr>
            </w:pPr>
            <w:r w:rsidRPr="00463677">
              <w:rPr>
                <w:rFonts w:ascii="Arial Narrow" w:eastAsia="Times New Roman" w:hAnsi="Arial Narrow" w:cs="Arial"/>
                <w:color w:val="000000"/>
                <w:sz w:val="16"/>
                <w:szCs w:val="16"/>
                <w:lang w:eastAsia="es-PE"/>
              </w:rPr>
              <w:t>S/.          2,000.00</w:t>
            </w:r>
          </w:p>
        </w:tc>
      </w:tr>
    </w:tbl>
    <w:p w14:paraId="32B3D67F" w14:textId="77777777" w:rsidR="00824ECC" w:rsidRPr="00C7763A" w:rsidRDefault="00824ECC" w:rsidP="00824ECC">
      <w:pPr>
        <w:ind w:right="45"/>
        <w:jc w:val="both"/>
        <w:rPr>
          <w:rFonts w:ascii="Arial" w:hAnsi="Arial" w:cs="Arial"/>
        </w:rPr>
      </w:pPr>
    </w:p>
    <w:p w14:paraId="3838A705" w14:textId="77777777" w:rsidR="00824ECC" w:rsidRPr="00C7763A" w:rsidRDefault="00824ECC" w:rsidP="00824ECC">
      <w:pPr>
        <w:ind w:right="45"/>
        <w:jc w:val="both"/>
        <w:rPr>
          <w:rFonts w:ascii="Arial" w:hAnsi="Arial" w:cs="Arial"/>
        </w:rPr>
        <w:sectPr w:rsidR="00824ECC" w:rsidRPr="00C7763A" w:rsidSect="002C192A">
          <w:headerReference w:type="default" r:id="rId9"/>
          <w:footerReference w:type="default" r:id="rId10"/>
          <w:pgSz w:w="11910" w:h="16840"/>
          <w:pgMar w:top="1320" w:right="1278" w:bottom="280" w:left="1276" w:header="0" w:footer="364" w:gutter="0"/>
          <w:cols w:space="720"/>
        </w:sectPr>
      </w:pPr>
    </w:p>
    <w:p w14:paraId="706C3F55" w14:textId="77777777" w:rsidR="00824ECC" w:rsidRDefault="00824ECC" w:rsidP="00824ECC">
      <w:pPr>
        <w:ind w:left="720" w:right="45"/>
        <w:jc w:val="both"/>
        <w:rPr>
          <w:rFonts w:ascii="Arial" w:hAnsi="Arial" w:cs="Arial"/>
        </w:rPr>
      </w:pPr>
    </w:p>
    <w:p w14:paraId="03C69BE4" w14:textId="77777777" w:rsidR="00824ECC" w:rsidRPr="00DF6B65" w:rsidRDefault="00824ECC" w:rsidP="00824ECC">
      <w:pPr>
        <w:numPr>
          <w:ilvl w:val="0"/>
          <w:numId w:val="2"/>
        </w:numPr>
        <w:ind w:right="45"/>
        <w:jc w:val="both"/>
        <w:rPr>
          <w:rFonts w:ascii="Arial" w:hAnsi="Arial" w:cs="Arial"/>
        </w:rPr>
      </w:pPr>
      <w:r w:rsidRPr="00DF6B65">
        <w:rPr>
          <w:rFonts w:ascii="Arial" w:hAnsi="Arial" w:cs="Arial"/>
        </w:rPr>
        <w:t>Cronograma financiero detallado con frecuencia mensual y por actividades del PGRNA</w:t>
      </w:r>
    </w:p>
    <w:tbl>
      <w:tblPr>
        <w:tblW w:w="15875" w:type="dxa"/>
        <w:tblCellMar>
          <w:left w:w="70" w:type="dxa"/>
          <w:right w:w="70" w:type="dxa"/>
        </w:tblCellMar>
        <w:tblLook w:val="04A0" w:firstRow="1" w:lastRow="0" w:firstColumn="1" w:lastColumn="0" w:noHBand="0" w:noVBand="1"/>
      </w:tblPr>
      <w:tblGrid>
        <w:gridCol w:w="691"/>
        <w:gridCol w:w="4798"/>
        <w:gridCol w:w="495"/>
        <w:gridCol w:w="495"/>
        <w:gridCol w:w="495"/>
        <w:gridCol w:w="495"/>
        <w:gridCol w:w="495"/>
        <w:gridCol w:w="495"/>
        <w:gridCol w:w="495"/>
        <w:gridCol w:w="495"/>
        <w:gridCol w:w="495"/>
        <w:gridCol w:w="568"/>
        <w:gridCol w:w="568"/>
        <w:gridCol w:w="568"/>
        <w:gridCol w:w="568"/>
        <w:gridCol w:w="568"/>
        <w:gridCol w:w="568"/>
        <w:gridCol w:w="568"/>
        <w:gridCol w:w="568"/>
        <w:gridCol w:w="568"/>
        <w:gridCol w:w="568"/>
        <w:gridCol w:w="568"/>
      </w:tblGrid>
      <w:tr w:rsidR="00824ECC" w:rsidRPr="00C7763A" w14:paraId="2EFC446F" w14:textId="77777777" w:rsidTr="00F85971">
        <w:trPr>
          <w:trHeight w:val="234"/>
        </w:trPr>
        <w:tc>
          <w:tcPr>
            <w:tcW w:w="671" w:type="dxa"/>
            <w:tcBorders>
              <w:top w:val="single" w:sz="4" w:space="0" w:color="auto"/>
              <w:left w:val="single" w:sz="4" w:space="0" w:color="auto"/>
              <w:bottom w:val="single" w:sz="4" w:space="0" w:color="auto"/>
              <w:right w:val="single" w:sz="4" w:space="0" w:color="auto"/>
            </w:tcBorders>
            <w:shd w:val="clear" w:color="000000" w:fill="FFFFFF"/>
            <w:noWrap/>
            <w:hideMark/>
          </w:tcPr>
          <w:p w14:paraId="75571E9D" w14:textId="77777777" w:rsidR="00824ECC" w:rsidRPr="00C7763A" w:rsidRDefault="00824ECC" w:rsidP="00F85971">
            <w:pPr>
              <w:spacing w:after="0" w:line="240" w:lineRule="auto"/>
              <w:jc w:val="center"/>
              <w:rPr>
                <w:rFonts w:ascii="Arial" w:eastAsia="Times New Roman" w:hAnsi="Arial" w:cs="Arial"/>
                <w:b/>
                <w:bCs/>
                <w:lang w:eastAsia="es-PE"/>
              </w:rPr>
            </w:pPr>
            <w:proofErr w:type="spellStart"/>
            <w:r w:rsidRPr="00C7763A">
              <w:rPr>
                <w:rFonts w:ascii="Arial" w:eastAsia="Times New Roman" w:hAnsi="Arial" w:cs="Arial"/>
                <w:b/>
                <w:bCs/>
                <w:lang w:eastAsia="es-PE"/>
              </w:rPr>
              <w:t>Item</w:t>
            </w:r>
            <w:proofErr w:type="spellEnd"/>
          </w:p>
        </w:tc>
        <w:tc>
          <w:tcPr>
            <w:tcW w:w="4798" w:type="dxa"/>
            <w:tcBorders>
              <w:top w:val="single" w:sz="4" w:space="0" w:color="auto"/>
              <w:left w:val="nil"/>
              <w:bottom w:val="single" w:sz="4" w:space="0" w:color="auto"/>
              <w:right w:val="single" w:sz="4" w:space="0" w:color="auto"/>
            </w:tcBorders>
            <w:shd w:val="clear" w:color="000000" w:fill="FFFFFF"/>
            <w:noWrap/>
            <w:hideMark/>
          </w:tcPr>
          <w:p w14:paraId="2A3E745B" w14:textId="77777777" w:rsidR="00824ECC" w:rsidRPr="00C7763A" w:rsidRDefault="00824ECC" w:rsidP="00F85971">
            <w:pPr>
              <w:spacing w:after="0" w:line="240" w:lineRule="auto"/>
              <w:jc w:val="center"/>
              <w:rPr>
                <w:rFonts w:ascii="Arial" w:eastAsia="Times New Roman" w:hAnsi="Arial" w:cs="Arial"/>
                <w:b/>
                <w:bCs/>
                <w:lang w:eastAsia="es-PE"/>
              </w:rPr>
            </w:pPr>
            <w:r w:rsidRPr="00C7763A">
              <w:rPr>
                <w:rFonts w:ascii="Arial" w:eastAsia="Times New Roman" w:hAnsi="Arial" w:cs="Arial"/>
                <w:b/>
                <w:bCs/>
                <w:lang w:eastAsia="es-PE"/>
              </w:rPr>
              <w:t>Descripción</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3902A2B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3528662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M2</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69E29CD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M3</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35A794F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M4</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790A655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M5</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1EDE17B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M6</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493FA29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M7</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294C50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M8</w:t>
            </w:r>
          </w:p>
        </w:tc>
        <w:tc>
          <w:tcPr>
            <w:tcW w:w="495" w:type="dxa"/>
            <w:tcBorders>
              <w:top w:val="single" w:sz="4" w:space="0" w:color="auto"/>
              <w:left w:val="nil"/>
              <w:bottom w:val="single" w:sz="4" w:space="0" w:color="auto"/>
              <w:right w:val="single" w:sz="4" w:space="0" w:color="auto"/>
            </w:tcBorders>
            <w:shd w:val="clear" w:color="000000" w:fill="FFFFFF"/>
            <w:noWrap/>
            <w:hideMark/>
          </w:tcPr>
          <w:p w14:paraId="6FAC640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M9</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438540C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M10</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6A13A20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M11</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0E3CEC0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M12</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52375C1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M13</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30D5149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M14</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7983686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M15</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4148195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M16</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06002EB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M17</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500DDB3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M18</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3EA046B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M19</w:t>
            </w:r>
          </w:p>
        </w:tc>
        <w:tc>
          <w:tcPr>
            <w:tcW w:w="541" w:type="dxa"/>
            <w:tcBorders>
              <w:top w:val="single" w:sz="4" w:space="0" w:color="auto"/>
              <w:left w:val="nil"/>
              <w:bottom w:val="single" w:sz="4" w:space="0" w:color="auto"/>
              <w:right w:val="single" w:sz="4" w:space="0" w:color="auto"/>
            </w:tcBorders>
            <w:shd w:val="clear" w:color="000000" w:fill="FFFFFF"/>
            <w:noWrap/>
            <w:hideMark/>
          </w:tcPr>
          <w:p w14:paraId="25C5C3F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M20</w:t>
            </w:r>
          </w:p>
        </w:tc>
      </w:tr>
      <w:tr w:rsidR="00824ECC" w:rsidRPr="00C7763A" w14:paraId="1262C80F"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EDA1E68" w14:textId="77777777" w:rsidR="00824ECC" w:rsidRPr="00C7763A" w:rsidRDefault="00824ECC" w:rsidP="00F85971">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01</w:t>
            </w:r>
          </w:p>
        </w:tc>
        <w:tc>
          <w:tcPr>
            <w:tcW w:w="4798" w:type="dxa"/>
            <w:tcBorders>
              <w:top w:val="nil"/>
              <w:left w:val="nil"/>
              <w:bottom w:val="single" w:sz="4" w:space="0" w:color="auto"/>
              <w:right w:val="single" w:sz="4" w:space="0" w:color="auto"/>
            </w:tcBorders>
            <w:shd w:val="clear" w:color="auto" w:fill="auto"/>
            <w:noWrap/>
            <w:vAlign w:val="center"/>
            <w:hideMark/>
          </w:tcPr>
          <w:p w14:paraId="30CD4B95" w14:textId="77777777" w:rsidR="00824ECC" w:rsidRPr="00DF6B65" w:rsidRDefault="00824ECC" w:rsidP="00F85971">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PLAN DE GESTION DE RECURSOS NATURALES CATILLUC</w:t>
            </w:r>
          </w:p>
        </w:tc>
        <w:tc>
          <w:tcPr>
            <w:tcW w:w="495" w:type="dxa"/>
            <w:tcBorders>
              <w:top w:val="nil"/>
              <w:left w:val="nil"/>
              <w:bottom w:val="single" w:sz="4" w:space="0" w:color="auto"/>
              <w:right w:val="single" w:sz="4" w:space="0" w:color="auto"/>
            </w:tcBorders>
            <w:shd w:val="clear" w:color="000000" w:fill="FFFFFF"/>
            <w:noWrap/>
            <w:hideMark/>
          </w:tcPr>
          <w:p w14:paraId="4ED957C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308BC5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12F248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899731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1E00EB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BA23EE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A53486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80DE52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81C869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96554D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F75404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02EF0A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D2235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FA356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82F550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ADC8C6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A026BF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9F4867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4D79C1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8BC07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25A3AB8A"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2A1977A"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01.01</w:t>
            </w:r>
          </w:p>
        </w:tc>
        <w:tc>
          <w:tcPr>
            <w:tcW w:w="4798" w:type="dxa"/>
            <w:tcBorders>
              <w:top w:val="nil"/>
              <w:left w:val="nil"/>
              <w:bottom w:val="single" w:sz="4" w:space="0" w:color="auto"/>
              <w:right w:val="single" w:sz="4" w:space="0" w:color="auto"/>
            </w:tcBorders>
            <w:shd w:val="clear" w:color="auto" w:fill="auto"/>
            <w:noWrap/>
            <w:vAlign w:val="center"/>
            <w:hideMark/>
          </w:tcPr>
          <w:p w14:paraId="3C3D0DB8"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VIVERO</w:t>
            </w:r>
          </w:p>
        </w:tc>
        <w:tc>
          <w:tcPr>
            <w:tcW w:w="495" w:type="dxa"/>
            <w:tcBorders>
              <w:top w:val="nil"/>
              <w:left w:val="nil"/>
              <w:bottom w:val="single" w:sz="4" w:space="0" w:color="auto"/>
              <w:right w:val="single" w:sz="4" w:space="0" w:color="auto"/>
            </w:tcBorders>
            <w:shd w:val="clear" w:color="000000" w:fill="00B0F0"/>
            <w:noWrap/>
            <w:hideMark/>
          </w:tcPr>
          <w:p w14:paraId="0D4422F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9FF00E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6D2723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27468B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6E2324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EAFF36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F18E0C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873F48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378CEC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CA0E20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0B586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54AE34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4FEB4E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A6EB0A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37C9D8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EB37B1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684F1C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53D08E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18B986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62856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29DFBF3D"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2F883C2"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01.02</w:t>
            </w:r>
          </w:p>
        </w:tc>
        <w:tc>
          <w:tcPr>
            <w:tcW w:w="4798" w:type="dxa"/>
            <w:tcBorders>
              <w:top w:val="nil"/>
              <w:left w:val="nil"/>
              <w:bottom w:val="single" w:sz="4" w:space="0" w:color="auto"/>
              <w:right w:val="single" w:sz="4" w:space="0" w:color="auto"/>
            </w:tcBorders>
            <w:shd w:val="clear" w:color="auto" w:fill="auto"/>
            <w:noWrap/>
            <w:vAlign w:val="center"/>
            <w:hideMark/>
          </w:tcPr>
          <w:p w14:paraId="62E36CE9"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GALPON</w:t>
            </w:r>
          </w:p>
        </w:tc>
        <w:tc>
          <w:tcPr>
            <w:tcW w:w="495" w:type="dxa"/>
            <w:tcBorders>
              <w:top w:val="nil"/>
              <w:left w:val="nil"/>
              <w:bottom w:val="single" w:sz="4" w:space="0" w:color="auto"/>
              <w:right w:val="single" w:sz="4" w:space="0" w:color="auto"/>
            </w:tcBorders>
            <w:shd w:val="clear" w:color="000000" w:fill="FFFFFF"/>
            <w:noWrap/>
            <w:hideMark/>
          </w:tcPr>
          <w:p w14:paraId="49D612C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49AC72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0D7678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2AC8F7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109DDF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2953CF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250FA0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7954CD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5B0B91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B915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70073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ED0DAC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D653D4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FEC05B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CA2FC5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3B67EE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B30194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F47523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2A37D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4ACF27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498DF0F"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B85D8E"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01.03</w:t>
            </w:r>
          </w:p>
        </w:tc>
        <w:tc>
          <w:tcPr>
            <w:tcW w:w="4798" w:type="dxa"/>
            <w:tcBorders>
              <w:top w:val="nil"/>
              <w:left w:val="nil"/>
              <w:bottom w:val="single" w:sz="4" w:space="0" w:color="auto"/>
              <w:right w:val="single" w:sz="4" w:space="0" w:color="auto"/>
            </w:tcBorders>
            <w:shd w:val="clear" w:color="auto" w:fill="auto"/>
            <w:noWrap/>
            <w:vAlign w:val="center"/>
            <w:hideMark/>
          </w:tcPr>
          <w:p w14:paraId="46E9D49F"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CERCO PERIMETRICO</w:t>
            </w:r>
          </w:p>
        </w:tc>
        <w:tc>
          <w:tcPr>
            <w:tcW w:w="495" w:type="dxa"/>
            <w:tcBorders>
              <w:top w:val="nil"/>
              <w:left w:val="nil"/>
              <w:bottom w:val="single" w:sz="4" w:space="0" w:color="auto"/>
              <w:right w:val="single" w:sz="4" w:space="0" w:color="auto"/>
            </w:tcBorders>
            <w:shd w:val="clear" w:color="000000" w:fill="FFFFFF"/>
            <w:noWrap/>
            <w:hideMark/>
          </w:tcPr>
          <w:p w14:paraId="138EAEE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3D8B74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BFBCCB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5E9BC4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2E9FA2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52E0FF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3267AB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63F0AC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B8E8DD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E4B83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F7AFB0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BFD237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94689F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227744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EA41CB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8EE3AF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58450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35D2C0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870015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BF0EBF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4C576CAD"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B2201D"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01.04</w:t>
            </w:r>
          </w:p>
        </w:tc>
        <w:tc>
          <w:tcPr>
            <w:tcW w:w="4798" w:type="dxa"/>
            <w:tcBorders>
              <w:top w:val="nil"/>
              <w:left w:val="nil"/>
              <w:bottom w:val="single" w:sz="4" w:space="0" w:color="auto"/>
              <w:right w:val="single" w:sz="4" w:space="0" w:color="auto"/>
            </w:tcBorders>
            <w:shd w:val="clear" w:color="auto" w:fill="auto"/>
            <w:noWrap/>
            <w:vAlign w:val="center"/>
            <w:hideMark/>
          </w:tcPr>
          <w:p w14:paraId="5786ADF5"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SISTEMA DE RIEGO PRESURIZADO</w:t>
            </w:r>
          </w:p>
        </w:tc>
        <w:tc>
          <w:tcPr>
            <w:tcW w:w="495" w:type="dxa"/>
            <w:tcBorders>
              <w:top w:val="nil"/>
              <w:left w:val="nil"/>
              <w:bottom w:val="single" w:sz="4" w:space="0" w:color="auto"/>
              <w:right w:val="single" w:sz="4" w:space="0" w:color="auto"/>
            </w:tcBorders>
            <w:shd w:val="clear" w:color="000000" w:fill="FFFFFF"/>
            <w:noWrap/>
            <w:hideMark/>
          </w:tcPr>
          <w:p w14:paraId="64CC7D6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3F3936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26A14E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AB1D1B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2C8335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566DF8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69B3EF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CCACD7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B3A0CC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D08019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731972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481A8A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D312DC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2B5C37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219AC5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DF4565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A173A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9DE4D3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04533B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9DE9DC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32FE72B0"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0F10815" w14:textId="77777777" w:rsidR="00824ECC" w:rsidRPr="00C7763A" w:rsidRDefault="00824ECC" w:rsidP="00F85971">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02</w:t>
            </w:r>
          </w:p>
        </w:tc>
        <w:tc>
          <w:tcPr>
            <w:tcW w:w="4798" w:type="dxa"/>
            <w:tcBorders>
              <w:top w:val="nil"/>
              <w:left w:val="nil"/>
              <w:bottom w:val="single" w:sz="4" w:space="0" w:color="auto"/>
              <w:right w:val="single" w:sz="4" w:space="0" w:color="auto"/>
            </w:tcBorders>
            <w:shd w:val="clear" w:color="auto" w:fill="auto"/>
            <w:noWrap/>
            <w:vAlign w:val="center"/>
            <w:hideMark/>
          </w:tcPr>
          <w:p w14:paraId="49CFE24C" w14:textId="77777777" w:rsidR="00824ECC" w:rsidRPr="00DF6B65" w:rsidRDefault="00824ECC" w:rsidP="00F85971">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PLAN DE GESTION DE RECURSOS NATURALES QUILCATE</w:t>
            </w:r>
          </w:p>
        </w:tc>
        <w:tc>
          <w:tcPr>
            <w:tcW w:w="495" w:type="dxa"/>
            <w:tcBorders>
              <w:top w:val="nil"/>
              <w:left w:val="nil"/>
              <w:bottom w:val="single" w:sz="4" w:space="0" w:color="auto"/>
              <w:right w:val="single" w:sz="4" w:space="0" w:color="auto"/>
            </w:tcBorders>
            <w:shd w:val="clear" w:color="000000" w:fill="FFFFFF"/>
            <w:noWrap/>
            <w:hideMark/>
          </w:tcPr>
          <w:p w14:paraId="4729613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98257A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868E2F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AD7833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8D1568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1F2585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932968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4C6A6D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3FB947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57B9DE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66813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178C97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D5BEF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00AB57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5E03EA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D0797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D09A2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BB7A94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FE60F7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EB253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6ED0FCD7"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6829204"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02.01</w:t>
            </w:r>
          </w:p>
        </w:tc>
        <w:tc>
          <w:tcPr>
            <w:tcW w:w="4798" w:type="dxa"/>
            <w:tcBorders>
              <w:top w:val="nil"/>
              <w:left w:val="nil"/>
              <w:bottom w:val="single" w:sz="4" w:space="0" w:color="auto"/>
              <w:right w:val="single" w:sz="4" w:space="0" w:color="auto"/>
            </w:tcBorders>
            <w:shd w:val="clear" w:color="auto" w:fill="auto"/>
            <w:noWrap/>
            <w:vAlign w:val="center"/>
            <w:hideMark/>
          </w:tcPr>
          <w:p w14:paraId="3A28999E"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VIVERO</w:t>
            </w:r>
          </w:p>
        </w:tc>
        <w:tc>
          <w:tcPr>
            <w:tcW w:w="495" w:type="dxa"/>
            <w:tcBorders>
              <w:top w:val="nil"/>
              <w:left w:val="nil"/>
              <w:bottom w:val="single" w:sz="4" w:space="0" w:color="auto"/>
              <w:right w:val="single" w:sz="4" w:space="0" w:color="auto"/>
            </w:tcBorders>
            <w:shd w:val="clear" w:color="000000" w:fill="00B0F0"/>
            <w:noWrap/>
            <w:hideMark/>
          </w:tcPr>
          <w:p w14:paraId="429A070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A0CA66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259B2B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629C76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BD3D21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82EEEF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B91EE7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87728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E4CF60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864B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1B621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58FFA6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F85412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620EB8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F77D3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8BA08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99B34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A7EB38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B9557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610D53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7FB7753D"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280BE16"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02.02</w:t>
            </w:r>
          </w:p>
        </w:tc>
        <w:tc>
          <w:tcPr>
            <w:tcW w:w="4798" w:type="dxa"/>
            <w:tcBorders>
              <w:top w:val="nil"/>
              <w:left w:val="nil"/>
              <w:bottom w:val="single" w:sz="4" w:space="0" w:color="auto"/>
              <w:right w:val="single" w:sz="4" w:space="0" w:color="auto"/>
            </w:tcBorders>
            <w:shd w:val="clear" w:color="auto" w:fill="auto"/>
            <w:noWrap/>
            <w:vAlign w:val="center"/>
            <w:hideMark/>
          </w:tcPr>
          <w:p w14:paraId="0009471C"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GALPON</w:t>
            </w:r>
          </w:p>
        </w:tc>
        <w:tc>
          <w:tcPr>
            <w:tcW w:w="495" w:type="dxa"/>
            <w:tcBorders>
              <w:top w:val="nil"/>
              <w:left w:val="nil"/>
              <w:bottom w:val="single" w:sz="4" w:space="0" w:color="auto"/>
              <w:right w:val="single" w:sz="4" w:space="0" w:color="auto"/>
            </w:tcBorders>
            <w:shd w:val="clear" w:color="000000" w:fill="FFFFFF"/>
            <w:noWrap/>
            <w:hideMark/>
          </w:tcPr>
          <w:p w14:paraId="7EF9ACF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B6DC85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DAA964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4540D3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78CC92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F0CED5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DFB556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E089FB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BE52CD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1F7094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D2ADCD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0667F2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29597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85A9AC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EF942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012DB2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E6D67B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30B27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53A868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147849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15356E2E"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C19AF2E"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02.03</w:t>
            </w:r>
          </w:p>
        </w:tc>
        <w:tc>
          <w:tcPr>
            <w:tcW w:w="4798" w:type="dxa"/>
            <w:tcBorders>
              <w:top w:val="nil"/>
              <w:left w:val="nil"/>
              <w:bottom w:val="single" w:sz="4" w:space="0" w:color="auto"/>
              <w:right w:val="single" w:sz="4" w:space="0" w:color="auto"/>
            </w:tcBorders>
            <w:shd w:val="clear" w:color="auto" w:fill="auto"/>
            <w:noWrap/>
            <w:vAlign w:val="center"/>
            <w:hideMark/>
          </w:tcPr>
          <w:p w14:paraId="406241AA"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CERCO PERIMETRICO</w:t>
            </w:r>
          </w:p>
        </w:tc>
        <w:tc>
          <w:tcPr>
            <w:tcW w:w="495" w:type="dxa"/>
            <w:tcBorders>
              <w:top w:val="nil"/>
              <w:left w:val="nil"/>
              <w:bottom w:val="single" w:sz="4" w:space="0" w:color="auto"/>
              <w:right w:val="single" w:sz="4" w:space="0" w:color="auto"/>
            </w:tcBorders>
            <w:shd w:val="clear" w:color="000000" w:fill="FFFFFF"/>
            <w:noWrap/>
            <w:hideMark/>
          </w:tcPr>
          <w:p w14:paraId="147DFB5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01EFCC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FD3905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256439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26B987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4C44E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9F9771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25B52E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4891B3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AE549D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94EC6E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E3140D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9074E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AE1C01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93546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C1AAF2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BEC8B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0278C0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834613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82E91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491E8A48"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DD0851F"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02.04</w:t>
            </w:r>
          </w:p>
        </w:tc>
        <w:tc>
          <w:tcPr>
            <w:tcW w:w="4798" w:type="dxa"/>
            <w:tcBorders>
              <w:top w:val="nil"/>
              <w:left w:val="nil"/>
              <w:bottom w:val="single" w:sz="4" w:space="0" w:color="auto"/>
              <w:right w:val="single" w:sz="4" w:space="0" w:color="auto"/>
            </w:tcBorders>
            <w:shd w:val="clear" w:color="auto" w:fill="auto"/>
            <w:noWrap/>
            <w:vAlign w:val="center"/>
            <w:hideMark/>
          </w:tcPr>
          <w:p w14:paraId="038FC8C3"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CASETA DE ALMACEN Y    GUARDIANIA</w:t>
            </w:r>
          </w:p>
        </w:tc>
        <w:tc>
          <w:tcPr>
            <w:tcW w:w="495" w:type="dxa"/>
            <w:tcBorders>
              <w:top w:val="nil"/>
              <w:left w:val="nil"/>
              <w:bottom w:val="single" w:sz="4" w:space="0" w:color="auto"/>
              <w:right w:val="single" w:sz="4" w:space="0" w:color="auto"/>
            </w:tcBorders>
            <w:shd w:val="clear" w:color="000000" w:fill="FFFFFF"/>
            <w:noWrap/>
            <w:hideMark/>
          </w:tcPr>
          <w:p w14:paraId="3E1593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CD39A0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CC7E83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C2537C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AD9183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583EBA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0F4131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E8C9C9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3601AC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8F04C6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5AFD03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4D32B2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42ACC2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8E710B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78414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76DE92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E95A6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E14EA9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37929A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A3EDFD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36E695C8"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3ABCF10"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02.05</w:t>
            </w:r>
          </w:p>
        </w:tc>
        <w:tc>
          <w:tcPr>
            <w:tcW w:w="4798" w:type="dxa"/>
            <w:tcBorders>
              <w:top w:val="nil"/>
              <w:left w:val="nil"/>
              <w:bottom w:val="single" w:sz="4" w:space="0" w:color="auto"/>
              <w:right w:val="single" w:sz="4" w:space="0" w:color="auto"/>
            </w:tcBorders>
            <w:shd w:val="clear" w:color="auto" w:fill="auto"/>
            <w:noWrap/>
            <w:vAlign w:val="center"/>
            <w:hideMark/>
          </w:tcPr>
          <w:p w14:paraId="613369A9"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CONSTRUCCION DE SERVICIOS HIGIENICOS</w:t>
            </w:r>
          </w:p>
        </w:tc>
        <w:tc>
          <w:tcPr>
            <w:tcW w:w="495" w:type="dxa"/>
            <w:tcBorders>
              <w:top w:val="nil"/>
              <w:left w:val="nil"/>
              <w:bottom w:val="single" w:sz="4" w:space="0" w:color="auto"/>
              <w:right w:val="single" w:sz="4" w:space="0" w:color="auto"/>
            </w:tcBorders>
            <w:shd w:val="clear" w:color="000000" w:fill="FFFFFF"/>
            <w:noWrap/>
            <w:hideMark/>
          </w:tcPr>
          <w:p w14:paraId="0C6951D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F763A1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5A0588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37125C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6C260D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A09D80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6B10F5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1A60FB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AB59F2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4A81D9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0843C7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C11734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48166C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34FD7C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915A2B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1033E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EA310B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0C4E50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C92AE8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3F713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46C96128"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70CF4D8"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02.06</w:t>
            </w:r>
          </w:p>
        </w:tc>
        <w:tc>
          <w:tcPr>
            <w:tcW w:w="4798" w:type="dxa"/>
            <w:tcBorders>
              <w:top w:val="nil"/>
              <w:left w:val="nil"/>
              <w:bottom w:val="single" w:sz="4" w:space="0" w:color="auto"/>
              <w:right w:val="single" w:sz="4" w:space="0" w:color="auto"/>
            </w:tcBorders>
            <w:shd w:val="clear" w:color="auto" w:fill="auto"/>
            <w:noWrap/>
            <w:vAlign w:val="center"/>
            <w:hideMark/>
          </w:tcPr>
          <w:p w14:paraId="5719DE7B"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SISTEMA DE RIEGO PRESURIZADO</w:t>
            </w:r>
          </w:p>
        </w:tc>
        <w:tc>
          <w:tcPr>
            <w:tcW w:w="495" w:type="dxa"/>
            <w:tcBorders>
              <w:top w:val="nil"/>
              <w:left w:val="nil"/>
              <w:bottom w:val="single" w:sz="4" w:space="0" w:color="auto"/>
              <w:right w:val="single" w:sz="4" w:space="0" w:color="auto"/>
            </w:tcBorders>
            <w:shd w:val="clear" w:color="000000" w:fill="FFFFFF"/>
            <w:noWrap/>
            <w:hideMark/>
          </w:tcPr>
          <w:p w14:paraId="1678F0A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8B3D8B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68E570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DAD59E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E5E826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ABE808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955179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0774C0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BABB32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503E0F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0DB283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2A3C6A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009301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B85BA8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451389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AF4BC2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9E28F4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39EE39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8EFBE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5631FD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71C97AAA"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A12482" w14:textId="77777777" w:rsidR="00824ECC" w:rsidRPr="00C7763A" w:rsidRDefault="00824ECC" w:rsidP="00F85971">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03</w:t>
            </w:r>
          </w:p>
        </w:tc>
        <w:tc>
          <w:tcPr>
            <w:tcW w:w="4798" w:type="dxa"/>
            <w:tcBorders>
              <w:top w:val="nil"/>
              <w:left w:val="nil"/>
              <w:bottom w:val="single" w:sz="4" w:space="0" w:color="auto"/>
              <w:right w:val="single" w:sz="4" w:space="0" w:color="auto"/>
            </w:tcBorders>
            <w:shd w:val="clear" w:color="auto" w:fill="auto"/>
            <w:noWrap/>
            <w:vAlign w:val="center"/>
            <w:hideMark/>
          </w:tcPr>
          <w:p w14:paraId="5F02550F" w14:textId="77777777" w:rsidR="00824ECC" w:rsidRPr="00DF6B65" w:rsidRDefault="00824ECC" w:rsidP="00F85971">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PRODUCCION Y PLANTACION FORESTAL</w:t>
            </w:r>
          </w:p>
        </w:tc>
        <w:tc>
          <w:tcPr>
            <w:tcW w:w="495" w:type="dxa"/>
            <w:tcBorders>
              <w:top w:val="nil"/>
              <w:left w:val="nil"/>
              <w:bottom w:val="single" w:sz="4" w:space="0" w:color="auto"/>
              <w:right w:val="single" w:sz="4" w:space="0" w:color="auto"/>
            </w:tcBorders>
            <w:shd w:val="clear" w:color="000000" w:fill="FFFFFF"/>
            <w:noWrap/>
            <w:hideMark/>
          </w:tcPr>
          <w:p w14:paraId="7786056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B89276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7B9EAF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2770CE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C35A16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07CBBF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C43C64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F1A599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0EB36D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AA3B93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606188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2E8A65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241947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8E9A30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1FF87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38AEA0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3410CB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191EA8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5DFF8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C5847D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4037EC51"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973D15B"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03.01</w:t>
            </w:r>
          </w:p>
        </w:tc>
        <w:tc>
          <w:tcPr>
            <w:tcW w:w="4798" w:type="dxa"/>
            <w:tcBorders>
              <w:top w:val="nil"/>
              <w:left w:val="nil"/>
              <w:bottom w:val="single" w:sz="4" w:space="0" w:color="auto"/>
              <w:right w:val="single" w:sz="4" w:space="0" w:color="auto"/>
            </w:tcBorders>
            <w:shd w:val="clear" w:color="auto" w:fill="auto"/>
            <w:noWrap/>
            <w:vAlign w:val="center"/>
            <w:hideMark/>
          </w:tcPr>
          <w:p w14:paraId="4B3364CD"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ABASTECIMIENTO DE SEMILLAS Y BRINZALES</w:t>
            </w:r>
          </w:p>
        </w:tc>
        <w:tc>
          <w:tcPr>
            <w:tcW w:w="495" w:type="dxa"/>
            <w:tcBorders>
              <w:top w:val="nil"/>
              <w:left w:val="nil"/>
              <w:bottom w:val="single" w:sz="4" w:space="0" w:color="auto"/>
              <w:right w:val="single" w:sz="4" w:space="0" w:color="auto"/>
            </w:tcBorders>
            <w:shd w:val="clear" w:color="000000" w:fill="FFFFFF"/>
            <w:noWrap/>
            <w:hideMark/>
          </w:tcPr>
          <w:p w14:paraId="0DAEF70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C475FE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936AF4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1F0186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2E4214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4DE353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ABE88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D0363D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61949A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2B67C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3383A0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F16A2A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26B2D3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4B2B90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771FD4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B0EEA8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64742E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DEBBA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9D131A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69F06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373EC30D"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C71BDE9"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03.02</w:t>
            </w:r>
          </w:p>
        </w:tc>
        <w:tc>
          <w:tcPr>
            <w:tcW w:w="4798" w:type="dxa"/>
            <w:tcBorders>
              <w:top w:val="nil"/>
              <w:left w:val="nil"/>
              <w:bottom w:val="single" w:sz="4" w:space="0" w:color="auto"/>
              <w:right w:val="single" w:sz="4" w:space="0" w:color="auto"/>
            </w:tcBorders>
            <w:shd w:val="clear" w:color="auto" w:fill="auto"/>
            <w:noWrap/>
            <w:vAlign w:val="center"/>
            <w:hideMark/>
          </w:tcPr>
          <w:p w14:paraId="728F6F5B"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ALMACIGADO</w:t>
            </w:r>
          </w:p>
        </w:tc>
        <w:tc>
          <w:tcPr>
            <w:tcW w:w="495" w:type="dxa"/>
            <w:tcBorders>
              <w:top w:val="nil"/>
              <w:left w:val="nil"/>
              <w:bottom w:val="single" w:sz="4" w:space="0" w:color="auto"/>
              <w:right w:val="single" w:sz="4" w:space="0" w:color="auto"/>
            </w:tcBorders>
            <w:shd w:val="clear" w:color="000000" w:fill="FFFFFF"/>
            <w:noWrap/>
            <w:hideMark/>
          </w:tcPr>
          <w:p w14:paraId="03AFDC7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CAA669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02DF3F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DF5070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C1C39A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1DD22F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9379B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3B1DB8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93F35F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06048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46E745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16D456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80D47C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0878DB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2B535E1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384DB1A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7A56C4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038798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19AE25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DE9390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4E2FB8FE"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DCD91F3"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03.03</w:t>
            </w:r>
          </w:p>
        </w:tc>
        <w:tc>
          <w:tcPr>
            <w:tcW w:w="4798" w:type="dxa"/>
            <w:tcBorders>
              <w:top w:val="nil"/>
              <w:left w:val="nil"/>
              <w:bottom w:val="single" w:sz="4" w:space="0" w:color="auto"/>
              <w:right w:val="single" w:sz="4" w:space="0" w:color="auto"/>
            </w:tcBorders>
            <w:shd w:val="clear" w:color="auto" w:fill="auto"/>
            <w:noWrap/>
            <w:vAlign w:val="center"/>
            <w:hideMark/>
          </w:tcPr>
          <w:p w14:paraId="52651B60"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REPIQUE</w:t>
            </w:r>
          </w:p>
        </w:tc>
        <w:tc>
          <w:tcPr>
            <w:tcW w:w="495" w:type="dxa"/>
            <w:tcBorders>
              <w:top w:val="nil"/>
              <w:left w:val="nil"/>
              <w:bottom w:val="single" w:sz="4" w:space="0" w:color="auto"/>
              <w:right w:val="single" w:sz="4" w:space="0" w:color="auto"/>
            </w:tcBorders>
            <w:shd w:val="clear" w:color="000000" w:fill="FFFFFF"/>
            <w:noWrap/>
            <w:hideMark/>
          </w:tcPr>
          <w:p w14:paraId="0BD814B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B9F2DA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4A67D7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227069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E34544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890F81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C8A3FD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EC0828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1A5D853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10CD2E1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A6E9D7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09AFDD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50A3D9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4E97AC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C183BF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8C0A55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1936F5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024398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8C085E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CDCD04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D505340"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7D8C9C2" w14:textId="77777777" w:rsidR="00824ECC" w:rsidRPr="00C7763A" w:rsidRDefault="00824ECC" w:rsidP="00F85971">
            <w:pPr>
              <w:spacing w:after="0" w:line="240" w:lineRule="auto"/>
              <w:rPr>
                <w:rFonts w:ascii="Arial" w:eastAsia="Times New Roman" w:hAnsi="Arial" w:cs="Arial"/>
                <w:color w:val="339966"/>
                <w:lang w:eastAsia="es-PE"/>
              </w:rPr>
            </w:pPr>
            <w:r w:rsidRPr="00C7763A">
              <w:rPr>
                <w:rFonts w:ascii="Arial" w:eastAsia="Times New Roman" w:hAnsi="Arial" w:cs="Arial"/>
                <w:color w:val="339966"/>
                <w:lang w:eastAsia="es-PE"/>
              </w:rPr>
              <w:t>03.04</w:t>
            </w:r>
          </w:p>
        </w:tc>
        <w:tc>
          <w:tcPr>
            <w:tcW w:w="4798" w:type="dxa"/>
            <w:tcBorders>
              <w:top w:val="nil"/>
              <w:left w:val="nil"/>
              <w:bottom w:val="single" w:sz="4" w:space="0" w:color="auto"/>
              <w:right w:val="single" w:sz="4" w:space="0" w:color="auto"/>
            </w:tcBorders>
            <w:shd w:val="clear" w:color="auto" w:fill="auto"/>
            <w:noWrap/>
            <w:vAlign w:val="center"/>
            <w:hideMark/>
          </w:tcPr>
          <w:p w14:paraId="72C0D703" w14:textId="77777777" w:rsidR="00824ECC" w:rsidRPr="00DF6B65" w:rsidRDefault="00824ECC" w:rsidP="00F85971">
            <w:pPr>
              <w:spacing w:after="0" w:line="240" w:lineRule="auto"/>
              <w:rPr>
                <w:rFonts w:ascii="Arial" w:eastAsia="Times New Roman" w:hAnsi="Arial" w:cs="Arial"/>
                <w:color w:val="339966"/>
                <w:lang w:eastAsia="es-PE"/>
              </w:rPr>
            </w:pPr>
            <w:r w:rsidRPr="00DF6B65">
              <w:rPr>
                <w:rFonts w:ascii="Arial" w:eastAsia="Times New Roman" w:hAnsi="Arial" w:cs="Arial"/>
                <w:color w:val="339966"/>
                <w:lang w:eastAsia="es-PE"/>
              </w:rPr>
              <w:t xml:space="preserve">   PLANTACION EN CAMPO (HOYACION)</w:t>
            </w:r>
          </w:p>
        </w:tc>
        <w:tc>
          <w:tcPr>
            <w:tcW w:w="495" w:type="dxa"/>
            <w:tcBorders>
              <w:top w:val="nil"/>
              <w:left w:val="nil"/>
              <w:bottom w:val="single" w:sz="4" w:space="0" w:color="auto"/>
              <w:right w:val="single" w:sz="4" w:space="0" w:color="auto"/>
            </w:tcBorders>
            <w:shd w:val="clear" w:color="000000" w:fill="FFFFFF"/>
            <w:noWrap/>
            <w:hideMark/>
          </w:tcPr>
          <w:p w14:paraId="6B058F7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F5EA2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C9D22F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352E81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E9DD71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850DA4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0D1CE1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BDC70C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2E002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6C0378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71E7B2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6743A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F9A8E1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4A0C7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ECCA0E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B455A9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EB228C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3D2474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50586F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017D4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4B569418"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D969F48" w14:textId="77777777" w:rsidR="00824ECC" w:rsidRPr="00C7763A" w:rsidRDefault="00824ECC" w:rsidP="00F85971">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46696F9D" w14:textId="77777777" w:rsidR="00824ECC" w:rsidRPr="00DF6B65" w:rsidRDefault="00824ECC" w:rsidP="00F85971">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SIEMBRA POR SOCIOS</w:t>
            </w:r>
          </w:p>
        </w:tc>
        <w:tc>
          <w:tcPr>
            <w:tcW w:w="495" w:type="dxa"/>
            <w:tcBorders>
              <w:top w:val="nil"/>
              <w:left w:val="nil"/>
              <w:bottom w:val="single" w:sz="4" w:space="0" w:color="auto"/>
              <w:right w:val="single" w:sz="4" w:space="0" w:color="auto"/>
            </w:tcBorders>
            <w:shd w:val="clear" w:color="000000" w:fill="FFFFFF"/>
            <w:noWrap/>
            <w:hideMark/>
          </w:tcPr>
          <w:p w14:paraId="55EBA79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C88FF4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EB551A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D0B5DB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817500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1671EB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C127F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CBD476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468AD7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ED32B1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628ACB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1765AB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482285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519A7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59FDA4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085AE7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3832BE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A371AF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F1394A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D3BD49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159FDF68"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7C3941" w14:textId="77777777" w:rsidR="00824ECC" w:rsidRPr="00C7763A" w:rsidRDefault="00824ECC" w:rsidP="00F85971">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04</w:t>
            </w:r>
          </w:p>
        </w:tc>
        <w:tc>
          <w:tcPr>
            <w:tcW w:w="4798" w:type="dxa"/>
            <w:tcBorders>
              <w:top w:val="nil"/>
              <w:left w:val="nil"/>
              <w:bottom w:val="single" w:sz="4" w:space="0" w:color="auto"/>
              <w:right w:val="single" w:sz="4" w:space="0" w:color="auto"/>
            </w:tcBorders>
            <w:shd w:val="clear" w:color="auto" w:fill="auto"/>
            <w:noWrap/>
            <w:vAlign w:val="center"/>
            <w:hideMark/>
          </w:tcPr>
          <w:p w14:paraId="5FAD58F7" w14:textId="77777777" w:rsidR="00824ECC" w:rsidRPr="00DF6B65" w:rsidRDefault="00824ECC" w:rsidP="00F85971">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 xml:space="preserve">CERCO DE PROTECCION DE AREAS FORESTADAS </w:t>
            </w:r>
          </w:p>
        </w:tc>
        <w:tc>
          <w:tcPr>
            <w:tcW w:w="495" w:type="dxa"/>
            <w:tcBorders>
              <w:top w:val="nil"/>
              <w:left w:val="nil"/>
              <w:bottom w:val="single" w:sz="4" w:space="0" w:color="auto"/>
              <w:right w:val="single" w:sz="4" w:space="0" w:color="auto"/>
            </w:tcBorders>
            <w:shd w:val="clear" w:color="000000" w:fill="FFFFFF"/>
            <w:noWrap/>
            <w:hideMark/>
          </w:tcPr>
          <w:p w14:paraId="183ADA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4D24BB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2AEABB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1FEE40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5A7E91C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44AB197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72FBECF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45BE0B8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auto" w:fill="auto"/>
            <w:noWrap/>
            <w:hideMark/>
          </w:tcPr>
          <w:p w14:paraId="26CC3CF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044C89A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074AB4E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580AA97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2C14A9E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2FC7C58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1DF2DE5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0948457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auto" w:fill="auto"/>
            <w:noWrap/>
            <w:hideMark/>
          </w:tcPr>
          <w:p w14:paraId="349E816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FD6768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8ED2E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F3E571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1A352F73"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14A485D" w14:textId="77777777" w:rsidR="00824ECC" w:rsidRPr="00C7763A" w:rsidRDefault="00824ECC" w:rsidP="00F85971">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04.02</w:t>
            </w:r>
          </w:p>
        </w:tc>
        <w:tc>
          <w:tcPr>
            <w:tcW w:w="4798" w:type="dxa"/>
            <w:tcBorders>
              <w:top w:val="nil"/>
              <w:left w:val="nil"/>
              <w:bottom w:val="single" w:sz="4" w:space="0" w:color="auto"/>
              <w:right w:val="single" w:sz="4" w:space="0" w:color="auto"/>
            </w:tcBorders>
            <w:shd w:val="clear" w:color="auto" w:fill="auto"/>
            <w:noWrap/>
            <w:vAlign w:val="center"/>
            <w:hideMark/>
          </w:tcPr>
          <w:p w14:paraId="09C6D861" w14:textId="77777777" w:rsidR="00824ECC" w:rsidRPr="00DF6B65" w:rsidRDefault="00824ECC" w:rsidP="00F85971">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TEMPLADO DE ALAMBRE DE PUAS</w:t>
            </w:r>
          </w:p>
        </w:tc>
        <w:tc>
          <w:tcPr>
            <w:tcW w:w="495" w:type="dxa"/>
            <w:tcBorders>
              <w:top w:val="nil"/>
              <w:left w:val="nil"/>
              <w:bottom w:val="single" w:sz="4" w:space="0" w:color="auto"/>
              <w:right w:val="single" w:sz="4" w:space="0" w:color="auto"/>
            </w:tcBorders>
            <w:shd w:val="clear" w:color="000000" w:fill="FFFFFF"/>
            <w:noWrap/>
            <w:hideMark/>
          </w:tcPr>
          <w:p w14:paraId="2C67A46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F19FE5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33F5F6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13B6EF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01D12A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661ACE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C329C5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CA3A21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C8D73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99FF1C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80A967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93B17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B0C81F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9E1C10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4B8335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976B9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107AD3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E8DE32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44F97B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7C5E2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68B82DBE"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56A1F7B" w14:textId="77777777" w:rsidR="00824ECC" w:rsidRPr="00C7763A" w:rsidRDefault="00824ECC" w:rsidP="00F85971">
            <w:pPr>
              <w:spacing w:after="0" w:line="240" w:lineRule="auto"/>
              <w:rPr>
                <w:rFonts w:ascii="Arial" w:eastAsia="Times New Roman" w:hAnsi="Arial" w:cs="Arial"/>
                <w:color w:val="FF0000"/>
                <w:lang w:eastAsia="es-PE"/>
              </w:rPr>
            </w:pPr>
            <w:r w:rsidRPr="00C7763A">
              <w:rPr>
                <w:rFonts w:ascii="Arial" w:eastAsia="Times New Roman" w:hAnsi="Arial" w:cs="Arial"/>
                <w:color w:val="FF0000"/>
                <w:lang w:eastAsia="es-PE"/>
              </w:rPr>
              <w:t>05</w:t>
            </w:r>
          </w:p>
        </w:tc>
        <w:tc>
          <w:tcPr>
            <w:tcW w:w="4798" w:type="dxa"/>
            <w:tcBorders>
              <w:top w:val="nil"/>
              <w:left w:val="nil"/>
              <w:bottom w:val="single" w:sz="4" w:space="0" w:color="auto"/>
              <w:right w:val="single" w:sz="4" w:space="0" w:color="auto"/>
            </w:tcBorders>
            <w:shd w:val="clear" w:color="auto" w:fill="auto"/>
            <w:noWrap/>
            <w:vAlign w:val="center"/>
            <w:hideMark/>
          </w:tcPr>
          <w:p w14:paraId="534656D9" w14:textId="77777777" w:rsidR="00824ECC" w:rsidRPr="00DF6B65" w:rsidRDefault="00824ECC" w:rsidP="00F85971">
            <w:pPr>
              <w:spacing w:after="0" w:line="240" w:lineRule="auto"/>
              <w:rPr>
                <w:rFonts w:ascii="Arial" w:eastAsia="Times New Roman" w:hAnsi="Arial" w:cs="Arial"/>
                <w:color w:val="FF0000"/>
                <w:lang w:eastAsia="es-PE"/>
              </w:rPr>
            </w:pPr>
            <w:r w:rsidRPr="00DF6B65">
              <w:rPr>
                <w:rFonts w:ascii="Arial" w:eastAsia="Times New Roman" w:hAnsi="Arial" w:cs="Arial"/>
                <w:color w:val="FF0000"/>
                <w:lang w:eastAsia="es-PE"/>
              </w:rPr>
              <w:t>VARIOS</w:t>
            </w:r>
          </w:p>
        </w:tc>
        <w:tc>
          <w:tcPr>
            <w:tcW w:w="495" w:type="dxa"/>
            <w:tcBorders>
              <w:top w:val="nil"/>
              <w:left w:val="nil"/>
              <w:bottom w:val="single" w:sz="4" w:space="0" w:color="auto"/>
              <w:right w:val="single" w:sz="4" w:space="0" w:color="auto"/>
            </w:tcBorders>
            <w:shd w:val="clear" w:color="000000" w:fill="FFFFFF"/>
            <w:noWrap/>
            <w:hideMark/>
          </w:tcPr>
          <w:p w14:paraId="4C7EA04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0D73DF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C7066A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F1FB4B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E63CCD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5B5DBB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CBC1C7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79C87D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1382E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6914B7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F0981A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AC0BB8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EE67F7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BB58B4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EAD8E9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34428A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8D924F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D6B6FA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DA6E00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5EDA3F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3423F2C3"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CBFCB41" w14:textId="77777777" w:rsidR="00824ECC" w:rsidRPr="00C7763A" w:rsidRDefault="00824ECC" w:rsidP="00F85971">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05.01</w:t>
            </w:r>
          </w:p>
        </w:tc>
        <w:tc>
          <w:tcPr>
            <w:tcW w:w="4798" w:type="dxa"/>
            <w:tcBorders>
              <w:top w:val="nil"/>
              <w:left w:val="nil"/>
              <w:bottom w:val="single" w:sz="4" w:space="0" w:color="auto"/>
              <w:right w:val="single" w:sz="4" w:space="0" w:color="auto"/>
            </w:tcBorders>
            <w:shd w:val="clear" w:color="auto" w:fill="auto"/>
            <w:noWrap/>
            <w:vAlign w:val="center"/>
            <w:hideMark/>
          </w:tcPr>
          <w:p w14:paraId="64E578C4" w14:textId="77777777" w:rsidR="00824ECC" w:rsidRPr="00DF6B65" w:rsidRDefault="00824ECC" w:rsidP="00F85971">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TALLER DE CAPACITACION</w:t>
            </w:r>
          </w:p>
        </w:tc>
        <w:tc>
          <w:tcPr>
            <w:tcW w:w="495" w:type="dxa"/>
            <w:tcBorders>
              <w:top w:val="nil"/>
              <w:left w:val="nil"/>
              <w:bottom w:val="single" w:sz="4" w:space="0" w:color="auto"/>
              <w:right w:val="single" w:sz="4" w:space="0" w:color="auto"/>
            </w:tcBorders>
            <w:shd w:val="clear" w:color="000000" w:fill="FFFFFF"/>
            <w:noWrap/>
            <w:hideMark/>
          </w:tcPr>
          <w:p w14:paraId="5256F6A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D4163B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09C72A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CE62EA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59998C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087389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E93BC5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4AC751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7151BB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FD5414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337108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82A21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8909D3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EEC8A3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8053F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D2357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FF0BCF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18F485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0D648E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7B8B5D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17034813"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224E287" w14:textId="77777777" w:rsidR="00824ECC" w:rsidRPr="00C7763A" w:rsidRDefault="00824ECC" w:rsidP="00F85971">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05.02</w:t>
            </w:r>
          </w:p>
        </w:tc>
        <w:tc>
          <w:tcPr>
            <w:tcW w:w="4798" w:type="dxa"/>
            <w:tcBorders>
              <w:top w:val="nil"/>
              <w:left w:val="nil"/>
              <w:bottom w:val="single" w:sz="4" w:space="0" w:color="auto"/>
              <w:right w:val="single" w:sz="4" w:space="0" w:color="auto"/>
            </w:tcBorders>
            <w:shd w:val="clear" w:color="auto" w:fill="auto"/>
            <w:noWrap/>
            <w:vAlign w:val="center"/>
            <w:hideMark/>
          </w:tcPr>
          <w:p w14:paraId="3C133E05" w14:textId="77777777" w:rsidR="00824ECC" w:rsidRPr="00DF6B65" w:rsidRDefault="00824ECC" w:rsidP="00F85971">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HERRAMIENTAS Y MATERIALES</w:t>
            </w:r>
          </w:p>
        </w:tc>
        <w:tc>
          <w:tcPr>
            <w:tcW w:w="495" w:type="dxa"/>
            <w:tcBorders>
              <w:top w:val="nil"/>
              <w:left w:val="nil"/>
              <w:bottom w:val="single" w:sz="4" w:space="0" w:color="auto"/>
              <w:right w:val="single" w:sz="4" w:space="0" w:color="auto"/>
            </w:tcBorders>
            <w:shd w:val="clear" w:color="000000" w:fill="FFFFFF"/>
            <w:noWrap/>
            <w:hideMark/>
          </w:tcPr>
          <w:p w14:paraId="493F0BA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2AEC43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5AAFEF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C0473B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1D91F5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193DB8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59367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98C239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03E2AF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C0296F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A66C17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31911D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3CDC7C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877293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74F4B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7DD63E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34F6B9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8DE65C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6F4584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EC018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7E44454F"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F0C4EF" w14:textId="77777777" w:rsidR="00824ECC" w:rsidRPr="00C7763A" w:rsidRDefault="00824ECC" w:rsidP="00F85971">
            <w:pPr>
              <w:spacing w:after="0" w:line="240" w:lineRule="auto"/>
              <w:rPr>
                <w:rFonts w:ascii="Arial" w:eastAsia="Times New Roman" w:hAnsi="Arial" w:cs="Arial"/>
                <w:color w:val="000000"/>
                <w:lang w:eastAsia="es-PE"/>
              </w:rPr>
            </w:pPr>
            <w:r w:rsidRPr="00C7763A">
              <w:rPr>
                <w:rFonts w:ascii="Arial" w:eastAsia="Times New Roman" w:hAnsi="Arial" w:cs="Arial"/>
                <w:color w:val="000000"/>
                <w:lang w:eastAsia="es-PE"/>
              </w:rPr>
              <w:t>05.03</w:t>
            </w:r>
          </w:p>
        </w:tc>
        <w:tc>
          <w:tcPr>
            <w:tcW w:w="4798" w:type="dxa"/>
            <w:tcBorders>
              <w:top w:val="nil"/>
              <w:left w:val="nil"/>
              <w:bottom w:val="single" w:sz="4" w:space="0" w:color="auto"/>
              <w:right w:val="single" w:sz="4" w:space="0" w:color="auto"/>
            </w:tcBorders>
            <w:shd w:val="clear" w:color="auto" w:fill="auto"/>
            <w:noWrap/>
            <w:vAlign w:val="center"/>
            <w:hideMark/>
          </w:tcPr>
          <w:p w14:paraId="76C00253" w14:textId="77777777" w:rsidR="00824ECC" w:rsidRPr="00DF6B65" w:rsidRDefault="00824ECC" w:rsidP="00F85971">
            <w:pPr>
              <w:spacing w:after="0" w:line="240" w:lineRule="auto"/>
              <w:rPr>
                <w:rFonts w:ascii="Arial" w:eastAsia="Times New Roman" w:hAnsi="Arial" w:cs="Arial"/>
                <w:color w:val="000000"/>
                <w:lang w:eastAsia="es-PE"/>
              </w:rPr>
            </w:pPr>
            <w:r w:rsidRPr="00DF6B65">
              <w:rPr>
                <w:rFonts w:ascii="Arial" w:eastAsia="Times New Roman" w:hAnsi="Arial" w:cs="Arial"/>
                <w:color w:val="000000"/>
                <w:lang w:eastAsia="es-PE"/>
              </w:rPr>
              <w:t xml:space="preserve">   PERSONAL DE OPERACION Y MANEJO DEL VIVERO</w:t>
            </w:r>
          </w:p>
        </w:tc>
        <w:tc>
          <w:tcPr>
            <w:tcW w:w="495" w:type="dxa"/>
            <w:tcBorders>
              <w:top w:val="nil"/>
              <w:left w:val="nil"/>
              <w:bottom w:val="single" w:sz="4" w:space="0" w:color="auto"/>
              <w:right w:val="single" w:sz="4" w:space="0" w:color="auto"/>
            </w:tcBorders>
            <w:shd w:val="clear" w:color="000000" w:fill="FFFFFF"/>
            <w:noWrap/>
            <w:hideMark/>
          </w:tcPr>
          <w:p w14:paraId="3F2633F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7A3A64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C2DCF3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472AB3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E1F7F6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9684AA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10471C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28EF25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F3827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8E0018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4A7F8D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B01B3D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B5DC67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794222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8EEA78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69DC7D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E07C51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B1FE7B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209C08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B2B115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082DA952"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C23F5B1"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lastRenderedPageBreak/>
              <w:t> </w:t>
            </w:r>
          </w:p>
        </w:tc>
        <w:tc>
          <w:tcPr>
            <w:tcW w:w="4798" w:type="dxa"/>
            <w:tcBorders>
              <w:top w:val="nil"/>
              <w:left w:val="nil"/>
              <w:bottom w:val="single" w:sz="4" w:space="0" w:color="auto"/>
              <w:right w:val="single" w:sz="4" w:space="0" w:color="auto"/>
            </w:tcBorders>
            <w:shd w:val="clear" w:color="auto" w:fill="auto"/>
            <w:noWrap/>
            <w:vAlign w:val="center"/>
            <w:hideMark/>
          </w:tcPr>
          <w:p w14:paraId="2A9542DF"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GASTOS GENERALES</w:t>
            </w:r>
          </w:p>
        </w:tc>
        <w:tc>
          <w:tcPr>
            <w:tcW w:w="495" w:type="dxa"/>
            <w:tcBorders>
              <w:top w:val="nil"/>
              <w:left w:val="nil"/>
              <w:bottom w:val="single" w:sz="4" w:space="0" w:color="auto"/>
              <w:right w:val="single" w:sz="4" w:space="0" w:color="auto"/>
            </w:tcBorders>
            <w:shd w:val="clear" w:color="000000" w:fill="00B0F0"/>
            <w:noWrap/>
            <w:hideMark/>
          </w:tcPr>
          <w:p w14:paraId="3B33280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4924A5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B39AF6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F0A380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613BD3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E4E663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0B4C65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228E5F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60A4A8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3DB1B1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7AB956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C8F6C0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531348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BB9A21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B8B63C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D7ECD7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49C11D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2660C6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FF678F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D8BD31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E754106"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AC5565A"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5F8E90F0"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IGV (18%)</w:t>
            </w:r>
          </w:p>
        </w:tc>
        <w:tc>
          <w:tcPr>
            <w:tcW w:w="495" w:type="dxa"/>
            <w:tcBorders>
              <w:top w:val="nil"/>
              <w:left w:val="nil"/>
              <w:bottom w:val="single" w:sz="4" w:space="0" w:color="auto"/>
              <w:right w:val="single" w:sz="4" w:space="0" w:color="auto"/>
            </w:tcBorders>
            <w:shd w:val="clear" w:color="000000" w:fill="00B0F0"/>
            <w:noWrap/>
            <w:hideMark/>
          </w:tcPr>
          <w:p w14:paraId="7B5B23A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27376B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29D209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0F92FC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2AAD21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E4A8C4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CF55EE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C46CA9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2D5DFD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1F7FEC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1F739A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46B3EE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158836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BB5C05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6A08CD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84705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7A0004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037497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40ADB8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F94E7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66355AB3"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4C6C4E"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35E3C01B"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UTILIDADES (8%)</w:t>
            </w:r>
          </w:p>
        </w:tc>
        <w:tc>
          <w:tcPr>
            <w:tcW w:w="495" w:type="dxa"/>
            <w:tcBorders>
              <w:top w:val="nil"/>
              <w:left w:val="nil"/>
              <w:bottom w:val="single" w:sz="4" w:space="0" w:color="auto"/>
              <w:right w:val="single" w:sz="4" w:space="0" w:color="auto"/>
            </w:tcBorders>
            <w:shd w:val="clear" w:color="000000" w:fill="00B0F0"/>
            <w:noWrap/>
            <w:hideMark/>
          </w:tcPr>
          <w:p w14:paraId="7D4DA87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745DE1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E64E20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F410F8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DFE4D3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FE6262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B519B5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4C0A91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E241E2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AA520C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BE8042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EF4486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C8A510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153BA4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41D56B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4944AB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8029E6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783F39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C24D2C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BB6FDD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E928396"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7E58262"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2AC7BF05"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PLAN MANEJO AMBIENTAL</w:t>
            </w:r>
          </w:p>
        </w:tc>
        <w:tc>
          <w:tcPr>
            <w:tcW w:w="495" w:type="dxa"/>
            <w:tcBorders>
              <w:top w:val="nil"/>
              <w:left w:val="nil"/>
              <w:bottom w:val="single" w:sz="4" w:space="0" w:color="auto"/>
              <w:right w:val="single" w:sz="4" w:space="0" w:color="auto"/>
            </w:tcBorders>
            <w:shd w:val="clear" w:color="000000" w:fill="FFFFFF"/>
            <w:noWrap/>
            <w:hideMark/>
          </w:tcPr>
          <w:p w14:paraId="4BF7FF5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40C060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C50D8D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49BB22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40F752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00DA52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6863A3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674106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DA6BAC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05933D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925E7F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E40BF0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4EE4B2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4C5496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F9D6CB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55FF40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D21AB0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FABEAE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15EE62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0B017E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3D121E37"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5CEFCF1"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60CA6F28"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PLAN DE PREVENCIÓN DEL COVID 19</w:t>
            </w:r>
          </w:p>
        </w:tc>
        <w:tc>
          <w:tcPr>
            <w:tcW w:w="495" w:type="dxa"/>
            <w:tcBorders>
              <w:top w:val="nil"/>
              <w:left w:val="nil"/>
              <w:bottom w:val="single" w:sz="4" w:space="0" w:color="auto"/>
              <w:right w:val="single" w:sz="4" w:space="0" w:color="auto"/>
            </w:tcBorders>
            <w:shd w:val="clear" w:color="000000" w:fill="FFFFFF"/>
            <w:noWrap/>
            <w:hideMark/>
          </w:tcPr>
          <w:p w14:paraId="511747E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52EDBE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1B755C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163A9B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77277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D6F532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2D6D94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759B91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81F0B8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A097E1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937794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03527E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247E9B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BDCBD9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E61F1A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E7F53C6"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5BDCC2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D4E3D0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D88F4B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A21C86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0A1D077B"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B1DF50D"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474EE218"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LIQUIDACIÓN Y CIERRE DE PROYECTO</w:t>
            </w:r>
          </w:p>
        </w:tc>
        <w:tc>
          <w:tcPr>
            <w:tcW w:w="495" w:type="dxa"/>
            <w:tcBorders>
              <w:top w:val="nil"/>
              <w:left w:val="nil"/>
              <w:bottom w:val="single" w:sz="4" w:space="0" w:color="auto"/>
              <w:right w:val="single" w:sz="4" w:space="0" w:color="auto"/>
            </w:tcBorders>
            <w:shd w:val="clear" w:color="000000" w:fill="FFFFFF"/>
            <w:noWrap/>
            <w:hideMark/>
          </w:tcPr>
          <w:p w14:paraId="38447BA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64778D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EF400D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1D1E49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C3A773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9FBC84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B3F231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1031CD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1B5A2C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032E0E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AE99B6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FBE12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FF9CFD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DA64A5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F7D9A2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090BC9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BA0AE1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E42DCF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624470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8C49F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2B3C451"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6B4AEE3"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2CA5EC98"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CIRA</w:t>
            </w:r>
          </w:p>
        </w:tc>
        <w:tc>
          <w:tcPr>
            <w:tcW w:w="495" w:type="dxa"/>
            <w:tcBorders>
              <w:top w:val="nil"/>
              <w:left w:val="nil"/>
              <w:bottom w:val="single" w:sz="4" w:space="0" w:color="auto"/>
              <w:right w:val="single" w:sz="4" w:space="0" w:color="auto"/>
            </w:tcBorders>
            <w:shd w:val="clear" w:color="000000" w:fill="00B0F0"/>
            <w:noWrap/>
            <w:hideMark/>
          </w:tcPr>
          <w:p w14:paraId="74724A8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FA2DA1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59485B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DDB42A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F99EEB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5F66E23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900BFE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CCFDB8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4D25FAF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519109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D9D982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1E2748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9CEB4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9FA0DC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8EE89B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22715B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5077EEB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40D739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317450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EC04F6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39DD0D85"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7F2859"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0A3BBEC5"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FICHA TÉCNICA AMBIENTAL</w:t>
            </w:r>
          </w:p>
        </w:tc>
        <w:tc>
          <w:tcPr>
            <w:tcW w:w="495" w:type="dxa"/>
            <w:tcBorders>
              <w:top w:val="nil"/>
              <w:left w:val="nil"/>
              <w:bottom w:val="single" w:sz="4" w:space="0" w:color="auto"/>
              <w:right w:val="single" w:sz="4" w:space="0" w:color="auto"/>
            </w:tcBorders>
            <w:shd w:val="clear" w:color="000000" w:fill="00B0F0"/>
            <w:noWrap/>
            <w:hideMark/>
          </w:tcPr>
          <w:p w14:paraId="3112364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2B909C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2FB9C64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4F9671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6EF4C58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F49D22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0E0F4E5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7C3C96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FFFFFF"/>
            <w:noWrap/>
            <w:hideMark/>
          </w:tcPr>
          <w:p w14:paraId="3B5A15E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0A0681B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6AAA0D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AEA539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A96AE9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21B58B3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4CA9753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1C02DBC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4B74E5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77455E0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3B345CF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FFFFFF"/>
            <w:noWrap/>
            <w:hideMark/>
          </w:tcPr>
          <w:p w14:paraId="62DFAC2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37CDF59"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05C729E"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25A6064B"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SUPERVISIÓN</w:t>
            </w:r>
          </w:p>
        </w:tc>
        <w:tc>
          <w:tcPr>
            <w:tcW w:w="495" w:type="dxa"/>
            <w:tcBorders>
              <w:top w:val="nil"/>
              <w:left w:val="nil"/>
              <w:bottom w:val="single" w:sz="4" w:space="0" w:color="auto"/>
              <w:right w:val="single" w:sz="4" w:space="0" w:color="auto"/>
            </w:tcBorders>
            <w:shd w:val="clear" w:color="000000" w:fill="00B0F0"/>
            <w:noWrap/>
            <w:hideMark/>
          </w:tcPr>
          <w:p w14:paraId="6D4C3E7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1063A0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6EDA2E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58FF2E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5E675AF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E19B30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AF5488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2EECB6C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4A2D498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669F02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92F89B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FC256F7"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D8F31C0"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9745B6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FE46C2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915917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B7A941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8910F7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700B8738"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54F6FB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r w:rsidR="00824ECC" w:rsidRPr="00C7763A" w14:paraId="5DB3D15C" w14:textId="77777777" w:rsidTr="00F85971">
        <w:trPr>
          <w:trHeight w:val="23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8913172" w14:textId="77777777" w:rsidR="00824ECC" w:rsidRPr="00C7763A" w:rsidRDefault="00824ECC" w:rsidP="00F85971">
            <w:pPr>
              <w:spacing w:after="0" w:line="240" w:lineRule="auto"/>
              <w:rPr>
                <w:rFonts w:ascii="Arial" w:eastAsia="Times New Roman" w:hAnsi="Arial" w:cs="Arial"/>
                <w:lang w:eastAsia="es-PE"/>
              </w:rPr>
            </w:pPr>
            <w:r w:rsidRPr="00C7763A">
              <w:rPr>
                <w:rFonts w:ascii="Arial" w:eastAsia="Times New Roman" w:hAnsi="Arial" w:cs="Arial"/>
                <w:lang w:eastAsia="es-PE"/>
              </w:rPr>
              <w:t> </w:t>
            </w:r>
          </w:p>
        </w:tc>
        <w:tc>
          <w:tcPr>
            <w:tcW w:w="4798" w:type="dxa"/>
            <w:tcBorders>
              <w:top w:val="nil"/>
              <w:left w:val="nil"/>
              <w:bottom w:val="single" w:sz="4" w:space="0" w:color="auto"/>
              <w:right w:val="single" w:sz="4" w:space="0" w:color="auto"/>
            </w:tcBorders>
            <w:shd w:val="clear" w:color="auto" w:fill="auto"/>
            <w:noWrap/>
            <w:vAlign w:val="center"/>
            <w:hideMark/>
          </w:tcPr>
          <w:p w14:paraId="7522D3A1" w14:textId="77777777" w:rsidR="00824ECC" w:rsidRPr="00DF6B65" w:rsidRDefault="00824ECC" w:rsidP="00F85971">
            <w:pPr>
              <w:spacing w:after="0" w:line="240" w:lineRule="auto"/>
              <w:rPr>
                <w:rFonts w:ascii="Arial" w:eastAsia="Times New Roman" w:hAnsi="Arial" w:cs="Arial"/>
                <w:lang w:eastAsia="es-PE"/>
              </w:rPr>
            </w:pPr>
            <w:r w:rsidRPr="00DF6B65">
              <w:rPr>
                <w:rFonts w:ascii="Arial" w:eastAsia="Times New Roman" w:hAnsi="Arial" w:cs="Arial"/>
                <w:lang w:eastAsia="es-PE"/>
              </w:rPr>
              <w:t>APORTE DE LA MUNICIPALIDAD</w:t>
            </w:r>
          </w:p>
        </w:tc>
        <w:tc>
          <w:tcPr>
            <w:tcW w:w="495" w:type="dxa"/>
            <w:tcBorders>
              <w:top w:val="nil"/>
              <w:left w:val="nil"/>
              <w:bottom w:val="single" w:sz="4" w:space="0" w:color="auto"/>
              <w:right w:val="single" w:sz="4" w:space="0" w:color="auto"/>
            </w:tcBorders>
            <w:shd w:val="clear" w:color="000000" w:fill="00B0F0"/>
            <w:noWrap/>
            <w:hideMark/>
          </w:tcPr>
          <w:p w14:paraId="541DB302"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126946B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BCBB9E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1A75BFD"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0C80ABA4"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F4564E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643DE633"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35B50BB1"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495" w:type="dxa"/>
            <w:tcBorders>
              <w:top w:val="nil"/>
              <w:left w:val="nil"/>
              <w:bottom w:val="single" w:sz="4" w:space="0" w:color="auto"/>
              <w:right w:val="single" w:sz="4" w:space="0" w:color="auto"/>
            </w:tcBorders>
            <w:shd w:val="clear" w:color="000000" w:fill="00B0F0"/>
            <w:noWrap/>
            <w:hideMark/>
          </w:tcPr>
          <w:p w14:paraId="7D8E64F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AC4EFA9"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502B179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035A71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55915D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05A8DC0A"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3A0E1ECF"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4AC0C75C"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0ACFE4B"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67A4765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2B5C9B15"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c>
          <w:tcPr>
            <w:tcW w:w="541" w:type="dxa"/>
            <w:tcBorders>
              <w:top w:val="nil"/>
              <w:left w:val="nil"/>
              <w:bottom w:val="single" w:sz="4" w:space="0" w:color="auto"/>
              <w:right w:val="single" w:sz="4" w:space="0" w:color="auto"/>
            </w:tcBorders>
            <w:shd w:val="clear" w:color="000000" w:fill="00B0F0"/>
            <w:noWrap/>
            <w:hideMark/>
          </w:tcPr>
          <w:p w14:paraId="1AB6464E" w14:textId="77777777" w:rsidR="00824ECC" w:rsidRPr="00C7763A" w:rsidRDefault="00824ECC" w:rsidP="00F85971">
            <w:pPr>
              <w:spacing w:after="0" w:line="240" w:lineRule="auto"/>
              <w:rPr>
                <w:rFonts w:ascii="Arial" w:eastAsia="Times New Roman" w:hAnsi="Arial" w:cs="Arial"/>
                <w:b/>
                <w:bCs/>
                <w:lang w:eastAsia="es-PE"/>
              </w:rPr>
            </w:pPr>
            <w:r w:rsidRPr="00C7763A">
              <w:rPr>
                <w:rFonts w:ascii="Arial" w:eastAsia="Times New Roman" w:hAnsi="Arial" w:cs="Arial"/>
                <w:b/>
                <w:bCs/>
                <w:lang w:eastAsia="es-PE"/>
              </w:rPr>
              <w:t> </w:t>
            </w:r>
          </w:p>
        </w:tc>
      </w:tr>
    </w:tbl>
    <w:p w14:paraId="5673AB02" w14:textId="77777777" w:rsidR="00824ECC" w:rsidRPr="00C7763A" w:rsidRDefault="00824ECC" w:rsidP="00824ECC">
      <w:pPr>
        <w:spacing w:after="0" w:line="240" w:lineRule="auto"/>
        <w:ind w:left="284" w:right="45"/>
        <w:jc w:val="both"/>
        <w:rPr>
          <w:rFonts w:ascii="Arial" w:hAnsi="Arial" w:cs="Arial"/>
        </w:rPr>
        <w:sectPr w:rsidR="00824ECC" w:rsidRPr="00C7763A" w:rsidSect="000C3B15">
          <w:pgSz w:w="16840" w:h="11910" w:orient="landscape"/>
          <w:pgMar w:top="1276" w:right="1321" w:bottom="1276" w:left="278" w:header="0" w:footer="363" w:gutter="0"/>
          <w:cols w:space="720"/>
        </w:sectPr>
      </w:pPr>
    </w:p>
    <w:p w14:paraId="155C1E02" w14:textId="77777777" w:rsidR="00824ECC" w:rsidRPr="00824ECC" w:rsidRDefault="00824ECC" w:rsidP="00824ECC">
      <w:pPr>
        <w:autoSpaceDE w:val="0"/>
        <w:autoSpaceDN w:val="0"/>
        <w:adjustRightInd w:val="0"/>
        <w:spacing w:after="0" w:line="240" w:lineRule="auto"/>
        <w:ind w:left="993"/>
        <w:jc w:val="both"/>
        <w:rPr>
          <w:rFonts w:ascii="Arial" w:hAnsi="Arial" w:cs="Arial"/>
          <w:b/>
          <w:bCs/>
        </w:rPr>
      </w:pPr>
    </w:p>
    <w:p w14:paraId="2E745DD8" w14:textId="7CBDB881" w:rsidR="00824ECC" w:rsidRPr="00C7763A" w:rsidRDefault="00824ECC" w:rsidP="00824ECC">
      <w:pPr>
        <w:numPr>
          <w:ilvl w:val="0"/>
          <w:numId w:val="2"/>
        </w:numPr>
        <w:autoSpaceDE w:val="0"/>
        <w:autoSpaceDN w:val="0"/>
        <w:adjustRightInd w:val="0"/>
        <w:spacing w:after="0" w:line="240" w:lineRule="auto"/>
        <w:ind w:left="993" w:hanging="284"/>
        <w:jc w:val="both"/>
        <w:rPr>
          <w:rFonts w:ascii="Arial" w:hAnsi="Arial" w:cs="Arial"/>
          <w:b/>
          <w:bCs/>
        </w:rPr>
      </w:pPr>
      <w:r w:rsidRPr="00C7763A">
        <w:rPr>
          <w:rFonts w:ascii="Arial" w:eastAsia="Arial" w:hAnsi="Arial" w:cs="Arial"/>
          <w:b/>
        </w:rPr>
        <w:t>PENALIDADES</w:t>
      </w:r>
    </w:p>
    <w:p w14:paraId="4140F372" w14:textId="77777777" w:rsidR="00824ECC" w:rsidRPr="00C7763A" w:rsidRDefault="00824ECC" w:rsidP="00824ECC">
      <w:pPr>
        <w:pBdr>
          <w:top w:val="nil"/>
          <w:left w:val="nil"/>
          <w:bottom w:val="nil"/>
          <w:right w:val="nil"/>
          <w:between w:val="nil"/>
        </w:pBdr>
        <w:spacing w:after="0" w:line="240" w:lineRule="auto"/>
        <w:ind w:left="284" w:firstLine="65"/>
        <w:jc w:val="both"/>
        <w:rPr>
          <w:rFonts w:ascii="Arial" w:hAnsi="Arial" w:cs="Arial"/>
          <w:bCs/>
        </w:rPr>
      </w:pPr>
      <w:r w:rsidRPr="00C7763A">
        <w:rPr>
          <w:rFonts w:ascii="Arial" w:hAnsi="Arial" w:cs="Arial"/>
          <w:bCs/>
        </w:rPr>
        <w:t>Penalidad por Mora en la ejecución de la prestación:</w:t>
      </w:r>
    </w:p>
    <w:p w14:paraId="73C83D4B" w14:textId="77777777" w:rsidR="00824ECC" w:rsidRPr="00C7763A" w:rsidRDefault="00824ECC" w:rsidP="00824ECC">
      <w:pPr>
        <w:ind w:left="349"/>
        <w:rPr>
          <w:rFonts w:ascii="Arial" w:hAnsi="Arial" w:cs="Arial"/>
          <w:bCs/>
        </w:rPr>
      </w:pPr>
      <w:r w:rsidRPr="00C7763A">
        <w:rPr>
          <w:rFonts w:ascii="Arial" w:hAnsi="Arial" w:cs="Arial"/>
          <w:bCs/>
        </w:rPr>
        <w:t>Si el contratista incurre en retraso injustificado en la ejecución de las prestaciones objeto del contrato, LA ENTIDAD le aplica automáticamente una penalidad por mora por cada día de atraso, de acuerdo a la siguiente fórmula:</w:t>
      </w:r>
    </w:p>
    <w:p w14:paraId="63E46120" w14:textId="77777777" w:rsidR="00824ECC" w:rsidRPr="00C7763A" w:rsidRDefault="00824ECC" w:rsidP="00824ECC">
      <w:pPr>
        <w:widowControl w:val="0"/>
        <w:spacing w:after="0" w:line="240" w:lineRule="auto"/>
        <w:ind w:left="349"/>
        <w:jc w:val="both"/>
        <w:rPr>
          <w:rFonts w:ascii="Arial" w:hAnsi="Arial" w:cs="Arial"/>
          <w:bCs/>
        </w:rPr>
      </w:pPr>
      <w:r w:rsidRPr="00C7763A">
        <w:rPr>
          <w:rFonts w:ascii="Arial" w:hAnsi="Arial" w:cs="Arial"/>
          <w:bC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184"/>
        <w:gridCol w:w="2977"/>
      </w:tblGrid>
      <w:tr w:rsidR="00824ECC" w:rsidRPr="00C7763A" w14:paraId="244BD574" w14:textId="77777777" w:rsidTr="00F85971">
        <w:trPr>
          <w:cantSplit/>
          <w:jc w:val="center"/>
        </w:trPr>
        <w:tc>
          <w:tcPr>
            <w:tcW w:w="2184" w:type="dxa"/>
            <w:vMerge w:val="restart"/>
            <w:vAlign w:val="center"/>
            <w:hideMark/>
          </w:tcPr>
          <w:p w14:paraId="4B6F04A2" w14:textId="77777777" w:rsidR="00824ECC" w:rsidRPr="00C7763A" w:rsidRDefault="00824ECC" w:rsidP="00F85971">
            <w:pPr>
              <w:widowControl w:val="0"/>
              <w:spacing w:after="0" w:line="240" w:lineRule="auto"/>
              <w:jc w:val="both"/>
              <w:rPr>
                <w:rFonts w:ascii="Arial" w:hAnsi="Arial" w:cs="Arial"/>
                <w:bCs/>
              </w:rPr>
            </w:pPr>
            <w:r w:rsidRPr="00C7763A">
              <w:rPr>
                <w:rFonts w:ascii="Arial" w:hAnsi="Arial" w:cs="Arial"/>
                <w:bCs/>
              </w:rPr>
              <w:t>Penalidad Diaria =</w:t>
            </w:r>
          </w:p>
        </w:tc>
        <w:tc>
          <w:tcPr>
            <w:tcW w:w="2977" w:type="dxa"/>
            <w:tcBorders>
              <w:top w:val="nil"/>
              <w:left w:val="nil"/>
              <w:bottom w:val="single" w:sz="4" w:space="0" w:color="auto"/>
              <w:right w:val="nil"/>
            </w:tcBorders>
            <w:vAlign w:val="center"/>
            <w:hideMark/>
          </w:tcPr>
          <w:p w14:paraId="7D1185ED" w14:textId="77777777" w:rsidR="00824ECC" w:rsidRPr="00C7763A" w:rsidRDefault="00824ECC" w:rsidP="00F85971">
            <w:pPr>
              <w:widowControl w:val="0"/>
              <w:spacing w:after="0" w:line="240" w:lineRule="auto"/>
              <w:jc w:val="center"/>
              <w:rPr>
                <w:rFonts w:ascii="Arial" w:hAnsi="Arial" w:cs="Arial"/>
                <w:bCs/>
              </w:rPr>
            </w:pPr>
            <w:r w:rsidRPr="00C7763A">
              <w:rPr>
                <w:rFonts w:ascii="Arial" w:hAnsi="Arial" w:cs="Arial"/>
                <w:bCs/>
              </w:rPr>
              <w:t>0.10 x monto vigente</w:t>
            </w:r>
          </w:p>
        </w:tc>
      </w:tr>
      <w:tr w:rsidR="00824ECC" w:rsidRPr="00C7763A" w14:paraId="29A29867" w14:textId="77777777" w:rsidTr="00F85971">
        <w:trPr>
          <w:cantSplit/>
          <w:jc w:val="center"/>
        </w:trPr>
        <w:tc>
          <w:tcPr>
            <w:tcW w:w="2184" w:type="dxa"/>
            <w:vMerge/>
            <w:vAlign w:val="center"/>
            <w:hideMark/>
          </w:tcPr>
          <w:p w14:paraId="0C487C77" w14:textId="77777777" w:rsidR="00824ECC" w:rsidRPr="00C7763A" w:rsidRDefault="00824ECC" w:rsidP="00F85971">
            <w:pPr>
              <w:spacing w:after="0" w:line="240" w:lineRule="auto"/>
              <w:rPr>
                <w:rFonts w:ascii="Arial" w:hAnsi="Arial" w:cs="Arial"/>
                <w:bCs/>
              </w:rPr>
            </w:pPr>
          </w:p>
        </w:tc>
        <w:tc>
          <w:tcPr>
            <w:tcW w:w="2977" w:type="dxa"/>
            <w:vAlign w:val="center"/>
            <w:hideMark/>
          </w:tcPr>
          <w:p w14:paraId="53DB92FB" w14:textId="77777777" w:rsidR="00824ECC" w:rsidRPr="00C7763A" w:rsidRDefault="00824ECC" w:rsidP="00F85971">
            <w:pPr>
              <w:widowControl w:val="0"/>
              <w:spacing w:after="0" w:line="240" w:lineRule="auto"/>
              <w:jc w:val="center"/>
              <w:rPr>
                <w:rFonts w:ascii="Arial" w:hAnsi="Arial" w:cs="Arial"/>
                <w:bCs/>
              </w:rPr>
            </w:pPr>
            <w:r w:rsidRPr="00C7763A">
              <w:rPr>
                <w:rFonts w:ascii="Arial" w:hAnsi="Arial" w:cs="Arial"/>
                <w:bCs/>
              </w:rPr>
              <w:t>F x plazo vigente en días</w:t>
            </w:r>
          </w:p>
        </w:tc>
      </w:tr>
    </w:tbl>
    <w:p w14:paraId="5DBD6C80" w14:textId="77777777" w:rsidR="00824ECC" w:rsidRPr="00C7763A" w:rsidRDefault="00824ECC" w:rsidP="00824ECC">
      <w:pPr>
        <w:widowControl w:val="0"/>
        <w:spacing w:after="0" w:line="240" w:lineRule="auto"/>
        <w:ind w:left="349"/>
        <w:jc w:val="both"/>
        <w:rPr>
          <w:rFonts w:ascii="Arial" w:hAnsi="Arial" w:cs="Arial"/>
          <w:bCs/>
        </w:rPr>
      </w:pPr>
      <w:r w:rsidRPr="00C7763A">
        <w:rPr>
          <w:rFonts w:ascii="Arial" w:hAnsi="Arial" w:cs="Arial"/>
          <w:bCs/>
        </w:rPr>
        <w:t>Donde:</w:t>
      </w:r>
    </w:p>
    <w:p w14:paraId="46F85679" w14:textId="77777777" w:rsidR="00824ECC" w:rsidRPr="00C7763A" w:rsidRDefault="00824ECC" w:rsidP="00824ECC">
      <w:pPr>
        <w:widowControl w:val="0"/>
        <w:spacing w:after="0" w:line="240" w:lineRule="auto"/>
        <w:ind w:left="349"/>
        <w:jc w:val="both"/>
        <w:rPr>
          <w:rFonts w:ascii="Arial" w:hAnsi="Arial" w:cs="Arial"/>
          <w:bCs/>
        </w:rPr>
      </w:pPr>
    </w:p>
    <w:p w14:paraId="401A2FFB" w14:textId="77777777" w:rsidR="00824ECC" w:rsidRPr="00C7763A" w:rsidRDefault="00824ECC" w:rsidP="00824ECC">
      <w:pPr>
        <w:widowControl w:val="0"/>
        <w:spacing w:after="0" w:line="240" w:lineRule="auto"/>
        <w:ind w:left="349"/>
        <w:jc w:val="both"/>
        <w:rPr>
          <w:rFonts w:ascii="Arial" w:hAnsi="Arial" w:cs="Arial"/>
          <w:bCs/>
        </w:rPr>
      </w:pPr>
      <w:r w:rsidRPr="00C7763A">
        <w:rPr>
          <w:rFonts w:ascii="Arial" w:hAnsi="Arial" w:cs="Arial"/>
          <w:bCs/>
        </w:rPr>
        <w:t>F = 0.25 para plazos mayores a sesenta (60) días o;</w:t>
      </w:r>
    </w:p>
    <w:p w14:paraId="47AF89B9" w14:textId="77777777" w:rsidR="00824ECC" w:rsidRPr="00C7763A" w:rsidRDefault="00824ECC" w:rsidP="00824ECC">
      <w:pPr>
        <w:widowControl w:val="0"/>
        <w:spacing w:after="0" w:line="240" w:lineRule="auto"/>
        <w:ind w:left="349"/>
        <w:jc w:val="both"/>
        <w:rPr>
          <w:rFonts w:ascii="Arial" w:hAnsi="Arial" w:cs="Arial"/>
          <w:bCs/>
        </w:rPr>
      </w:pPr>
      <w:r w:rsidRPr="00C7763A">
        <w:rPr>
          <w:rFonts w:ascii="Arial" w:hAnsi="Arial" w:cs="Arial"/>
          <w:bCs/>
        </w:rPr>
        <w:t>F = 0.40 para plazos menores o iguales a sesenta (60) días.</w:t>
      </w:r>
    </w:p>
    <w:p w14:paraId="34435A5F" w14:textId="77777777" w:rsidR="00824ECC" w:rsidRPr="00C7763A" w:rsidRDefault="00824ECC" w:rsidP="00824ECC">
      <w:pPr>
        <w:widowControl w:val="0"/>
        <w:spacing w:after="0" w:line="240" w:lineRule="auto"/>
        <w:ind w:left="349"/>
        <w:jc w:val="both"/>
        <w:rPr>
          <w:rFonts w:ascii="Arial" w:hAnsi="Arial" w:cs="Arial"/>
          <w:bCs/>
        </w:rPr>
      </w:pPr>
    </w:p>
    <w:p w14:paraId="16EEB206" w14:textId="77777777" w:rsidR="00824ECC" w:rsidRPr="00C7763A" w:rsidRDefault="00824ECC" w:rsidP="00824ECC">
      <w:pPr>
        <w:spacing w:after="0" w:line="240" w:lineRule="auto"/>
        <w:ind w:left="352"/>
        <w:jc w:val="both"/>
        <w:rPr>
          <w:rFonts w:ascii="Arial" w:hAnsi="Arial" w:cs="Arial"/>
          <w:bCs/>
        </w:rPr>
      </w:pPr>
      <w:r w:rsidRPr="00C7763A">
        <w:rPr>
          <w:rFonts w:ascii="Arial" w:hAnsi="Arial" w:cs="Arial"/>
          <w:bCs/>
        </w:rPr>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5E305CE8"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p>
    <w:p w14:paraId="00690A20"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Este tipo de penalidad puede alcanzar un monto máximo equivalente al diez por ciento (10%) del monto del contrato vigente.</w:t>
      </w:r>
    </w:p>
    <w:p w14:paraId="58B618EF"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p>
    <w:p w14:paraId="5CE76237"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Cuando se llegue a cubrir el monto máximo de la penalidad por mora, LA ENTIDAD puede resolver el contrato por incumplimiento.</w:t>
      </w:r>
    </w:p>
    <w:p w14:paraId="33AFB498"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p>
    <w:p w14:paraId="76AFF22C" w14:textId="77777777" w:rsidR="00824ECC" w:rsidRPr="00C7763A" w:rsidRDefault="00824ECC" w:rsidP="00824ECC">
      <w:pPr>
        <w:numPr>
          <w:ilvl w:val="0"/>
          <w:numId w:val="2"/>
        </w:numPr>
        <w:autoSpaceDE w:val="0"/>
        <w:autoSpaceDN w:val="0"/>
        <w:adjustRightInd w:val="0"/>
        <w:spacing w:after="0" w:line="240" w:lineRule="auto"/>
        <w:ind w:left="993" w:hanging="284"/>
        <w:jc w:val="both"/>
        <w:rPr>
          <w:rFonts w:ascii="Arial" w:eastAsia="Arial" w:hAnsi="Arial" w:cs="Arial"/>
        </w:rPr>
      </w:pPr>
      <w:r w:rsidRPr="00C7763A">
        <w:rPr>
          <w:rFonts w:ascii="Arial" w:eastAsia="Arial" w:hAnsi="Arial" w:cs="Arial"/>
          <w:b/>
        </w:rPr>
        <w:t xml:space="preserve">CONFIDENCIALIDAD DE LA INFORMACIÓN </w:t>
      </w:r>
    </w:p>
    <w:p w14:paraId="56EA82B6"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El proveedor del presente servicio se compromete y obliga a no difundir a terceros la información obtenida, bajo responsabilidad de las acciones legales pertinentes por parte de la entidad, en caso suceda lo contrario.</w:t>
      </w:r>
    </w:p>
    <w:p w14:paraId="7DA55C5A"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p>
    <w:p w14:paraId="4BD4D989"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r w:rsidRPr="00C7763A">
        <w:rPr>
          <w:rFonts w:ascii="Arial" w:hAnsi="Arial" w:cs="Arial"/>
          <w:bCs/>
        </w:rPr>
        <w:t>Toda la información y/o documentación generada como parte del servicio será de propiedad exclusiva de la entidad, no pudiendo el consultor utilizarla fuera del presente servicio.</w:t>
      </w:r>
    </w:p>
    <w:p w14:paraId="3FAA4BE3" w14:textId="77777777" w:rsidR="00824ECC" w:rsidRPr="00C7763A" w:rsidRDefault="00824ECC" w:rsidP="00824ECC">
      <w:pPr>
        <w:pBdr>
          <w:top w:val="nil"/>
          <w:left w:val="nil"/>
          <w:bottom w:val="nil"/>
          <w:right w:val="nil"/>
          <w:between w:val="nil"/>
        </w:pBdr>
        <w:spacing w:after="0" w:line="240" w:lineRule="auto"/>
        <w:ind w:left="284"/>
        <w:jc w:val="both"/>
        <w:rPr>
          <w:rFonts w:ascii="Arial" w:hAnsi="Arial" w:cs="Arial"/>
          <w:bCs/>
        </w:rPr>
      </w:pPr>
    </w:p>
    <w:p w14:paraId="032E2B9F" w14:textId="77777777" w:rsidR="00824ECC" w:rsidRPr="00C7763A" w:rsidRDefault="00824ECC" w:rsidP="00824ECC">
      <w:pPr>
        <w:numPr>
          <w:ilvl w:val="0"/>
          <w:numId w:val="2"/>
        </w:numPr>
        <w:autoSpaceDE w:val="0"/>
        <w:autoSpaceDN w:val="0"/>
        <w:adjustRightInd w:val="0"/>
        <w:spacing w:after="0" w:line="240" w:lineRule="auto"/>
        <w:ind w:left="993" w:hanging="284"/>
        <w:jc w:val="both"/>
        <w:rPr>
          <w:rFonts w:ascii="Arial" w:eastAsia="Calibri" w:hAnsi="Arial" w:cs="Arial"/>
          <w:b/>
        </w:rPr>
      </w:pPr>
      <w:r w:rsidRPr="00C7763A">
        <w:rPr>
          <w:rFonts w:ascii="Arial" w:eastAsia="Calibri" w:hAnsi="Arial" w:cs="Arial"/>
          <w:b/>
        </w:rPr>
        <w:t xml:space="preserve">SEGURIDAD Y </w:t>
      </w:r>
      <w:r w:rsidRPr="00C7763A">
        <w:rPr>
          <w:rFonts w:ascii="Arial" w:eastAsia="Arial" w:hAnsi="Arial" w:cs="Arial"/>
          <w:b/>
        </w:rPr>
        <w:t>SALUD</w:t>
      </w:r>
      <w:r w:rsidRPr="00C7763A">
        <w:rPr>
          <w:rFonts w:ascii="Arial" w:eastAsia="Calibri" w:hAnsi="Arial" w:cs="Arial"/>
          <w:b/>
        </w:rPr>
        <w:t xml:space="preserve"> OCUPACIONAL</w:t>
      </w:r>
    </w:p>
    <w:p w14:paraId="1D4C124F" w14:textId="77777777" w:rsidR="00824ECC" w:rsidRPr="00C7763A" w:rsidRDefault="00824ECC" w:rsidP="00824ECC">
      <w:pPr>
        <w:spacing w:after="0" w:line="240" w:lineRule="auto"/>
        <w:ind w:left="284"/>
        <w:jc w:val="both"/>
        <w:rPr>
          <w:rFonts w:ascii="Arial" w:eastAsia="Calibri" w:hAnsi="Arial" w:cs="Arial"/>
          <w:bCs/>
        </w:rPr>
      </w:pPr>
      <w:r w:rsidRPr="00C7763A">
        <w:rPr>
          <w:rFonts w:ascii="Arial" w:eastAsia="Calibri" w:hAnsi="Arial" w:cs="Arial"/>
          <w:bCs/>
        </w:rPr>
        <w:t>El contratista es el responsable directo y absoluto de las actividades que realizará, debiendo </w:t>
      </w:r>
      <w:r w:rsidRPr="00C7763A">
        <w:rPr>
          <w:rFonts w:ascii="Arial" w:eastAsia="Calibri" w:hAnsi="Arial" w:cs="Arial"/>
          <w:bCs/>
          <w:noProof/>
          <w:lang w:eastAsia="es-PE"/>
        </w:rPr>
        <mc:AlternateContent>
          <mc:Choice Requires="wps">
            <w:drawing>
              <wp:inline distT="0" distB="0" distL="0" distR="0" wp14:anchorId="14814CB0" wp14:editId="3F67CA3D">
                <wp:extent cx="9525" cy="28575"/>
                <wp:effectExtent l="0" t="0" r="0" b="0"/>
                <wp:docPr id="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6660D" id="AutoShape 1"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" filled="f" stroked="f">
                <o:lock v:ext="edit" aspectratio="t"/>
                <w10:anchorlock/>
              </v:rect>
            </w:pict>
          </mc:Fallback>
        </mc:AlternateContent>
      </w:r>
      <w:r w:rsidRPr="00C7763A">
        <w:rPr>
          <w:rFonts w:ascii="Arial" w:eastAsia="Calibri" w:hAnsi="Arial" w:cs="Arial"/>
          <w:bCs/>
        </w:rPr>
        <w:t>responder por el servicio brindado; asimismo, se compromete a cumplir y respetar cada una de las medidas de seguridad previstas en el Protocolo para la Implementación de Medidas de Vigilancia Prevención y Control Frente al COVID 19, de cumplimiento obligatorio.</w:t>
      </w:r>
    </w:p>
    <w:p w14:paraId="0A67263D" w14:textId="77777777" w:rsidR="00824ECC" w:rsidRPr="00C7763A" w:rsidRDefault="00824ECC" w:rsidP="00824ECC">
      <w:pPr>
        <w:spacing w:after="0" w:line="240" w:lineRule="auto"/>
        <w:ind w:left="284"/>
        <w:jc w:val="both"/>
        <w:rPr>
          <w:rFonts w:ascii="Arial" w:eastAsia="Calibri" w:hAnsi="Arial" w:cs="Arial"/>
          <w:bCs/>
        </w:rPr>
      </w:pPr>
    </w:p>
    <w:p w14:paraId="3232ABDB" w14:textId="77777777" w:rsidR="00824ECC" w:rsidRPr="00C7763A" w:rsidRDefault="00824ECC" w:rsidP="00824ECC">
      <w:pPr>
        <w:numPr>
          <w:ilvl w:val="0"/>
          <w:numId w:val="2"/>
        </w:numPr>
        <w:autoSpaceDE w:val="0"/>
        <w:autoSpaceDN w:val="0"/>
        <w:adjustRightInd w:val="0"/>
        <w:spacing w:after="0" w:line="240" w:lineRule="auto"/>
        <w:ind w:left="993" w:hanging="142"/>
        <w:jc w:val="both"/>
        <w:rPr>
          <w:rFonts w:ascii="Arial" w:hAnsi="Arial" w:cs="Arial"/>
          <w:b/>
          <w:bCs/>
        </w:rPr>
      </w:pPr>
      <w:r w:rsidRPr="00C7763A">
        <w:rPr>
          <w:rFonts w:ascii="Arial" w:eastAsia="Calibri" w:hAnsi="Arial" w:cs="Arial"/>
          <w:b/>
          <w:bCs/>
        </w:rPr>
        <w:t xml:space="preserve">AFECTACIÓN </w:t>
      </w:r>
      <w:r w:rsidRPr="00C7763A">
        <w:rPr>
          <w:rFonts w:ascii="Arial" w:eastAsia="Arial" w:hAnsi="Arial" w:cs="Arial"/>
          <w:b/>
        </w:rPr>
        <w:t>PRESUPUESTAL</w:t>
      </w:r>
    </w:p>
    <w:p w14:paraId="5CF7C527" w14:textId="77777777" w:rsidR="00824ECC" w:rsidRDefault="00824ECC" w:rsidP="00824ECC">
      <w:pPr>
        <w:spacing w:after="0" w:line="240" w:lineRule="auto"/>
        <w:ind w:left="284"/>
        <w:jc w:val="both"/>
        <w:rPr>
          <w:rFonts w:ascii="Arial" w:eastAsia="Calibri" w:hAnsi="Arial" w:cs="Arial"/>
          <w:bCs/>
        </w:rPr>
      </w:pPr>
      <w:r w:rsidRPr="00C7763A">
        <w:rPr>
          <w:rFonts w:ascii="Arial" w:eastAsia="Calibri" w:hAnsi="Arial" w:cs="Arial"/>
          <w:bCs/>
        </w:rPr>
        <w:t xml:space="preserve">Este servicio será afectado a la fuente de financiamiento del Plan de Gestión de Recursos Naturales </w:t>
      </w:r>
      <w:r w:rsidRPr="00C7763A">
        <w:rPr>
          <w:rFonts w:ascii="Arial" w:hAnsi="Arial" w:cs="Arial"/>
          <w:b/>
          <w:bCs/>
        </w:rPr>
        <w:t>“PLAN DE GESTIÓN DE RECURSOS NATURALES PARA POTENCIAR LA RECARGA HÍDRICA EN CABECERA DE CUENCAS MEDIANTE LA FORESTACIÓN CON ESPECIES NATIVAS LOCALES EN EL DISTRITO DE CATILLUC, PROVINCIA DE SAN MIGUEL”</w:t>
      </w:r>
      <w:r w:rsidRPr="00C7763A">
        <w:rPr>
          <w:rFonts w:ascii="Arial" w:eastAsia="Calibri" w:hAnsi="Arial" w:cs="Arial"/>
          <w:bCs/>
        </w:rPr>
        <w:t xml:space="preserve">, Región Cajamarca” gestionado mediante Contrato de donación cargo entre la Organización </w:t>
      </w:r>
      <w:proofErr w:type="spellStart"/>
      <w:r w:rsidRPr="00C7763A">
        <w:rPr>
          <w:rFonts w:ascii="Arial" w:eastAsia="Calibri" w:hAnsi="Arial" w:cs="Arial"/>
          <w:bCs/>
        </w:rPr>
        <w:t>Lider</w:t>
      </w:r>
      <w:proofErr w:type="spellEnd"/>
      <w:r w:rsidRPr="00C7763A">
        <w:rPr>
          <w:rFonts w:ascii="Arial" w:eastAsia="Calibri" w:hAnsi="Arial" w:cs="Arial"/>
          <w:bCs/>
        </w:rPr>
        <w:t xml:space="preserve"> </w:t>
      </w:r>
      <w:r w:rsidRPr="00C7763A">
        <w:rPr>
          <w:rFonts w:ascii="Arial" w:eastAsia="Calibri" w:hAnsi="Arial" w:cs="Arial"/>
          <w:b/>
        </w:rPr>
        <w:t>“Asociación de Truchicultores Nuevo Sambaqui</w:t>
      </w:r>
      <w:r w:rsidRPr="00C7763A">
        <w:rPr>
          <w:rFonts w:ascii="Arial" w:eastAsia="Calibri" w:hAnsi="Arial" w:cs="Arial"/>
          <w:bCs/>
        </w:rPr>
        <w:t>” y el NEC Proyecto Avanzar Rural.</w:t>
      </w:r>
    </w:p>
    <w:p w14:paraId="285345C8" w14:textId="77777777" w:rsidR="00824ECC" w:rsidRDefault="00824ECC" w:rsidP="00824ECC">
      <w:pPr>
        <w:spacing w:after="0" w:line="240" w:lineRule="auto"/>
        <w:ind w:left="284"/>
        <w:jc w:val="both"/>
        <w:rPr>
          <w:rFonts w:ascii="Arial" w:eastAsia="Calibri" w:hAnsi="Arial" w:cs="Arial"/>
          <w:bCs/>
        </w:rPr>
      </w:pPr>
    </w:p>
    <w:p w14:paraId="1DA8D09E" w14:textId="31580CD2" w:rsidR="00824ECC" w:rsidRDefault="00824ECC" w:rsidP="00824ECC">
      <w:pPr>
        <w:spacing w:after="0" w:line="240" w:lineRule="auto"/>
        <w:ind w:left="284"/>
        <w:jc w:val="both"/>
        <w:rPr>
          <w:rFonts w:ascii="Arial" w:eastAsia="Calibri" w:hAnsi="Arial" w:cs="Arial"/>
          <w:bCs/>
        </w:rPr>
      </w:pPr>
    </w:p>
    <w:p w14:paraId="19F0A238" w14:textId="3F8BEE39" w:rsidR="00824ECC" w:rsidRDefault="00824ECC" w:rsidP="00824ECC">
      <w:pPr>
        <w:spacing w:after="0" w:line="240" w:lineRule="auto"/>
        <w:ind w:left="284"/>
        <w:jc w:val="both"/>
        <w:rPr>
          <w:rFonts w:ascii="Arial" w:eastAsia="Calibri" w:hAnsi="Arial" w:cs="Arial"/>
          <w:bCs/>
        </w:rPr>
      </w:pPr>
    </w:p>
    <w:p w14:paraId="763EDD2A" w14:textId="64B79A01" w:rsidR="00824ECC" w:rsidRDefault="00824ECC" w:rsidP="00824ECC">
      <w:pPr>
        <w:spacing w:after="0" w:line="240" w:lineRule="auto"/>
        <w:ind w:left="284"/>
        <w:jc w:val="both"/>
        <w:rPr>
          <w:rFonts w:ascii="Arial" w:eastAsia="Calibri" w:hAnsi="Arial" w:cs="Arial"/>
          <w:bCs/>
        </w:rPr>
      </w:pPr>
    </w:p>
    <w:p w14:paraId="729BFB0B" w14:textId="64FAB74D" w:rsidR="00824ECC" w:rsidRDefault="00824ECC" w:rsidP="00824ECC">
      <w:pPr>
        <w:spacing w:after="0" w:line="240" w:lineRule="auto"/>
        <w:ind w:left="284"/>
        <w:jc w:val="both"/>
        <w:rPr>
          <w:rFonts w:ascii="Arial" w:eastAsia="Calibri" w:hAnsi="Arial" w:cs="Arial"/>
          <w:bCs/>
        </w:rPr>
      </w:pPr>
    </w:p>
    <w:p w14:paraId="0156EACE" w14:textId="7E7A8E8A" w:rsidR="00824ECC" w:rsidRDefault="00824ECC" w:rsidP="00824ECC">
      <w:pPr>
        <w:spacing w:after="0" w:line="240" w:lineRule="auto"/>
        <w:ind w:left="284"/>
        <w:jc w:val="both"/>
        <w:rPr>
          <w:rFonts w:ascii="Arial" w:eastAsia="Calibri" w:hAnsi="Arial" w:cs="Arial"/>
          <w:bCs/>
        </w:rPr>
      </w:pPr>
    </w:p>
    <w:p w14:paraId="3EBB3CB2" w14:textId="77777777" w:rsidR="00824ECC" w:rsidRDefault="00824ECC" w:rsidP="00824ECC">
      <w:pPr>
        <w:spacing w:after="0" w:line="240" w:lineRule="auto"/>
        <w:ind w:left="284"/>
        <w:jc w:val="both"/>
        <w:rPr>
          <w:rFonts w:ascii="Arial" w:eastAsia="Calibri" w:hAnsi="Arial" w:cs="Arial"/>
          <w:bCs/>
        </w:rPr>
      </w:pPr>
    </w:p>
    <w:p w14:paraId="7057F165" w14:textId="77777777" w:rsidR="00824ECC" w:rsidRPr="00C7763A" w:rsidRDefault="00824ECC" w:rsidP="00824ECC">
      <w:pPr>
        <w:numPr>
          <w:ilvl w:val="0"/>
          <w:numId w:val="2"/>
        </w:numPr>
        <w:autoSpaceDE w:val="0"/>
        <w:autoSpaceDN w:val="0"/>
        <w:adjustRightInd w:val="0"/>
        <w:spacing w:after="0" w:line="240" w:lineRule="auto"/>
        <w:ind w:left="993" w:hanging="284"/>
        <w:jc w:val="both"/>
        <w:rPr>
          <w:rFonts w:ascii="Arial" w:eastAsia="Calibri" w:hAnsi="Arial" w:cs="Arial"/>
          <w:b/>
          <w:bCs/>
        </w:rPr>
      </w:pPr>
      <w:r w:rsidRPr="00C7763A">
        <w:rPr>
          <w:rFonts w:ascii="Arial" w:eastAsia="Calibri" w:hAnsi="Arial" w:cs="Arial"/>
          <w:b/>
          <w:bCs/>
        </w:rPr>
        <w:t>ANTICORRUPCIÓN</w:t>
      </w:r>
    </w:p>
    <w:p w14:paraId="78D4B223" w14:textId="77777777" w:rsidR="00824ECC" w:rsidRPr="00C7763A" w:rsidRDefault="00824ECC" w:rsidP="00824ECC">
      <w:pPr>
        <w:spacing w:after="0" w:line="240" w:lineRule="auto"/>
        <w:ind w:left="284"/>
        <w:jc w:val="both"/>
        <w:rPr>
          <w:rFonts w:ascii="Arial" w:eastAsia="Calibri" w:hAnsi="Arial" w:cs="Arial"/>
          <w:bCs/>
        </w:rPr>
      </w:pPr>
      <w:r w:rsidRPr="00C7763A">
        <w:rPr>
          <w:rFonts w:ascii="Arial" w:eastAsia="Calibri" w:hAnsi="Arial" w:cs="Arial"/>
          <w:bCs/>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7 del Reglamento de la Ley de Contrataciones del Estado, ofrecido, negociado o efectuado, cualquier pago o, en general, cualquier beneficio o incentivo ilegal en relación con el contrato. </w:t>
      </w:r>
    </w:p>
    <w:p w14:paraId="12C2F210" w14:textId="77777777" w:rsidR="00824ECC" w:rsidRPr="00C7763A" w:rsidRDefault="00824ECC" w:rsidP="00824ECC">
      <w:pPr>
        <w:spacing w:after="0" w:line="240" w:lineRule="auto"/>
        <w:ind w:left="284"/>
        <w:jc w:val="both"/>
        <w:rPr>
          <w:rFonts w:ascii="Arial" w:eastAsia="Calibri" w:hAnsi="Arial" w:cs="Arial"/>
          <w:bCs/>
        </w:rPr>
      </w:pPr>
    </w:p>
    <w:p w14:paraId="5BCD0157" w14:textId="77777777" w:rsidR="00824ECC" w:rsidRPr="00C7763A" w:rsidRDefault="00824ECC" w:rsidP="00824ECC">
      <w:pPr>
        <w:spacing w:after="0" w:line="240" w:lineRule="auto"/>
        <w:ind w:left="284"/>
        <w:jc w:val="both"/>
        <w:rPr>
          <w:rFonts w:ascii="Arial" w:eastAsia="Calibri" w:hAnsi="Arial" w:cs="Arial"/>
          <w:bCs/>
        </w:rPr>
      </w:pPr>
      <w:r w:rsidRPr="00C7763A">
        <w:rPr>
          <w:rFonts w:ascii="Arial" w:eastAsia="Calibri" w:hAnsi="Arial" w:cs="Arial"/>
          <w:bCs/>
        </w:rPr>
        <w:t xml:space="preserve">Asimismo, EL CONTRATISTA se obliga a conducirse en todo momento con honestidad, probidad, veracidad e integridad y de no cometer actos ilegales o de corrupción, directa o indirectamente o a través de sus socios, accionistas, </w:t>
      </w:r>
      <w:proofErr w:type="spellStart"/>
      <w:r w:rsidRPr="00C7763A">
        <w:rPr>
          <w:rFonts w:ascii="Arial" w:eastAsia="Calibri" w:hAnsi="Arial" w:cs="Arial"/>
          <w:bCs/>
        </w:rPr>
        <w:t>participacionistas</w:t>
      </w:r>
      <w:proofErr w:type="spellEnd"/>
      <w:r w:rsidRPr="00C7763A">
        <w:rPr>
          <w:rFonts w:ascii="Arial" w:eastAsia="Calibri" w:hAnsi="Arial" w:cs="Arial"/>
          <w:bCs/>
        </w:rPr>
        <w:t xml:space="preserve">, integrantes de los órganos de administración, apoderados, representantes legales, funcionarios, asesores y personas vinculadas a las que se refiere el artículo 7 del Reglamento de la Ley de Contrataciones del Estado. </w:t>
      </w:r>
    </w:p>
    <w:p w14:paraId="62B942EA" w14:textId="77777777" w:rsidR="00824ECC" w:rsidRPr="00C7763A" w:rsidRDefault="00824ECC" w:rsidP="00824ECC">
      <w:pPr>
        <w:spacing w:after="0" w:line="240" w:lineRule="auto"/>
        <w:ind w:left="284"/>
        <w:jc w:val="both"/>
        <w:rPr>
          <w:rFonts w:ascii="Arial" w:eastAsia="Calibri" w:hAnsi="Arial" w:cs="Arial"/>
          <w:bCs/>
        </w:rPr>
      </w:pPr>
    </w:p>
    <w:p w14:paraId="784902D1" w14:textId="77777777" w:rsidR="00824ECC" w:rsidRPr="00C7763A" w:rsidRDefault="00824ECC" w:rsidP="00824ECC">
      <w:pPr>
        <w:spacing w:after="0" w:line="240" w:lineRule="auto"/>
        <w:ind w:left="284"/>
        <w:jc w:val="both"/>
        <w:rPr>
          <w:rFonts w:ascii="Arial" w:eastAsia="Calibri" w:hAnsi="Arial" w:cs="Arial"/>
          <w:bCs/>
        </w:rPr>
      </w:pPr>
      <w:r w:rsidRPr="00C7763A">
        <w:rPr>
          <w:rFonts w:ascii="Arial" w:eastAsia="Calibri" w:hAnsi="Arial" w:cs="Arial"/>
          <w:bCs/>
        </w:rPr>
        <w:t xml:space="preserve">Además, EL CONTRATISTA se compromete a i) comunicar a las autoridades competentes, de manera directa y oportuna, cualquier acto o conducta ilícita o corrupta de la que tuviera conocimiento; y </w:t>
      </w:r>
      <w:proofErr w:type="spellStart"/>
      <w:r w:rsidRPr="00C7763A">
        <w:rPr>
          <w:rFonts w:ascii="Arial" w:eastAsia="Calibri" w:hAnsi="Arial" w:cs="Arial"/>
          <w:bCs/>
        </w:rPr>
        <w:t>ii</w:t>
      </w:r>
      <w:proofErr w:type="spellEnd"/>
      <w:r w:rsidRPr="00C7763A">
        <w:rPr>
          <w:rFonts w:ascii="Arial" w:eastAsia="Calibri" w:hAnsi="Arial" w:cs="Arial"/>
          <w:bCs/>
        </w:rPr>
        <w:t>) adoptar medidas técnicas, organizativas y/o de personal apropiadas para evitar los referidos actos o prácticas.</w:t>
      </w:r>
    </w:p>
    <w:p w14:paraId="28C8F59F" w14:textId="2A5221D0" w:rsidR="001D519B" w:rsidRPr="00824ECC" w:rsidRDefault="001D519B" w:rsidP="00824ECC"/>
    <w:sectPr w:rsidR="001D519B" w:rsidRPr="00824ECC" w:rsidSect="000C3B15">
      <w:headerReference w:type="default" r:id="rId11"/>
      <w:footerReference w:type="default" r:id="rId12"/>
      <w:pgSz w:w="11910" w:h="16840"/>
      <w:pgMar w:top="1321" w:right="1276" w:bottom="278" w:left="1276" w:header="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D1CA" w14:textId="77777777" w:rsidR="004E09C7" w:rsidRDefault="004E09C7">
      <w:pPr>
        <w:spacing w:after="0" w:line="240" w:lineRule="auto"/>
      </w:pPr>
      <w:r>
        <w:separator/>
      </w:r>
    </w:p>
  </w:endnote>
  <w:endnote w:type="continuationSeparator" w:id="0">
    <w:p w14:paraId="7A1FFAA6" w14:textId="77777777" w:rsidR="004E09C7" w:rsidRDefault="004E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00E4" w14:textId="77777777" w:rsidR="00824ECC" w:rsidRDefault="00824ECC"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337F1993" w14:textId="77777777" w:rsidR="00824ECC" w:rsidRPr="00BF0E83" w:rsidRDefault="00824ECC" w:rsidP="00BF0E83">
    <w:pPr>
      <w:tabs>
        <w:tab w:val="center" w:pos="4252"/>
        <w:tab w:val="right" w:pos="8504"/>
      </w:tabs>
      <w:spacing w:after="0" w:line="240" w:lineRule="auto"/>
      <w:ind w:left="-540"/>
      <w:jc w:val="center"/>
      <w:rPr>
        <w:rFonts w:ascii="Arial Narrow" w:hAnsi="Arial Narrow"/>
        <w:i/>
        <w:sz w:val="16"/>
      </w:rPr>
    </w:pPr>
    <w:r w:rsidRPr="00BF0E83">
      <w:rPr>
        <w:rFonts w:ascii="Arial Narrow" w:hAnsi="Arial Narrow"/>
        <w:i/>
        <w:sz w:val="16"/>
      </w:rPr>
      <w:t xml:space="preserve">OPP Líder: </w:t>
    </w:r>
    <w:r w:rsidRPr="00BF0E83">
      <w:rPr>
        <w:rFonts w:ascii="Arial Narrow" w:hAnsi="Arial Narrow" w:cs="Arial"/>
        <w:i/>
        <w:sz w:val="20"/>
        <w:szCs w:val="20"/>
      </w:rPr>
      <w:t xml:space="preserve">Asociación </w:t>
    </w:r>
    <w:r>
      <w:rPr>
        <w:rFonts w:ascii="Arial Narrow" w:hAnsi="Arial Narrow" w:cs="Arial"/>
        <w:i/>
        <w:sz w:val="20"/>
        <w:szCs w:val="20"/>
      </w:rPr>
      <w:t>de Truchicultores Nuevo Sambaqui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EC420D" w:rsidRDefault="00EC420D"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4E86BAB6" w14:textId="5720508E" w:rsidR="00EC420D" w:rsidRPr="00BF0E83" w:rsidRDefault="00BF0E83" w:rsidP="00BF0E83">
    <w:pPr>
      <w:tabs>
        <w:tab w:val="center" w:pos="4252"/>
        <w:tab w:val="right" w:pos="8504"/>
      </w:tabs>
      <w:spacing w:after="0" w:line="240" w:lineRule="auto"/>
      <w:ind w:left="-540"/>
      <w:jc w:val="center"/>
      <w:rPr>
        <w:rFonts w:ascii="Arial Narrow" w:hAnsi="Arial Narrow"/>
        <w:i/>
        <w:sz w:val="16"/>
      </w:rPr>
    </w:pPr>
    <w:r w:rsidRPr="00BF0E83">
      <w:rPr>
        <w:rFonts w:ascii="Arial Narrow" w:hAnsi="Arial Narrow"/>
        <w:i/>
        <w:sz w:val="16"/>
      </w:rPr>
      <w:t xml:space="preserve">OPP Líder: </w:t>
    </w:r>
    <w:r w:rsidRPr="00BF0E83">
      <w:rPr>
        <w:rFonts w:ascii="Arial Narrow" w:hAnsi="Arial Narrow" w:cs="Arial"/>
        <w:i/>
        <w:sz w:val="20"/>
        <w:szCs w:val="20"/>
      </w:rPr>
      <w:t xml:space="preserve">Asociación </w:t>
    </w:r>
    <w:r w:rsidR="004045A8">
      <w:rPr>
        <w:rFonts w:ascii="Arial Narrow" w:hAnsi="Arial Narrow" w:cs="Arial"/>
        <w:i/>
        <w:sz w:val="20"/>
        <w:szCs w:val="20"/>
      </w:rPr>
      <w:t>de Truchicultores Nuevo Sambaqui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D9B7" w14:textId="77777777" w:rsidR="004E09C7" w:rsidRDefault="004E09C7">
      <w:pPr>
        <w:spacing w:after="0" w:line="240" w:lineRule="auto"/>
      </w:pPr>
      <w:r>
        <w:separator/>
      </w:r>
    </w:p>
  </w:footnote>
  <w:footnote w:type="continuationSeparator" w:id="0">
    <w:p w14:paraId="421081CC" w14:textId="77777777" w:rsidR="004E09C7" w:rsidRDefault="004E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58E2" w14:textId="77777777" w:rsidR="00824ECC" w:rsidRPr="00A1377A" w:rsidRDefault="00824ECC" w:rsidP="00DB12DF">
    <w:pPr>
      <w:tabs>
        <w:tab w:val="left" w:pos="3045"/>
      </w:tabs>
      <w:jc w:val="both"/>
      <w:rPr>
        <w:sz w:val="14"/>
      </w:rPr>
    </w:pPr>
    <w:r>
      <w:tab/>
    </w:r>
    <w:r>
      <w:tab/>
    </w:r>
  </w:p>
  <w:p w14:paraId="534C9DF5" w14:textId="77777777" w:rsidR="00824ECC" w:rsidRPr="00BF0E83" w:rsidRDefault="00824ECC" w:rsidP="00507AF6">
    <w:pPr>
      <w:spacing w:after="0" w:line="240" w:lineRule="auto"/>
      <w:jc w:val="center"/>
      <w:rPr>
        <w:rFonts w:ascii="Arial Narrow" w:hAnsi="Arial Narrow"/>
        <w:b/>
      </w:rPr>
    </w:pPr>
    <w:bookmarkStart w:id="2" w:name="_Hlk119655587"/>
    <w:r w:rsidRPr="00BF0E83">
      <w:rPr>
        <w:rFonts w:ascii="Arial Narrow" w:hAnsi="Arial Narrow"/>
        <w:b/>
      </w:rPr>
      <w:t xml:space="preserve">PLAN DE GESTIÓN DE RECURSOS NATURALES </w:t>
    </w:r>
    <w:r>
      <w:rPr>
        <w:rFonts w:ascii="Arial Narrow" w:hAnsi="Arial Narrow"/>
        <w:b/>
      </w:rPr>
      <w:t>DEL DISTRITO DE CATILLUC</w:t>
    </w:r>
  </w:p>
  <w:p w14:paraId="3D54A143" w14:textId="77777777" w:rsidR="00824ECC" w:rsidRPr="007115E2" w:rsidRDefault="00824ECC" w:rsidP="00507AF6">
    <w:pPr>
      <w:spacing w:after="0" w:line="240" w:lineRule="auto"/>
      <w:jc w:val="center"/>
      <w:rPr>
        <w:rFonts w:ascii="Arial Narrow" w:hAnsi="Arial Narrow" w:cs="Arial"/>
        <w:sz w:val="16"/>
        <w:szCs w:val="16"/>
      </w:rPr>
    </w:pPr>
    <w:r w:rsidRPr="007115E2">
      <w:rPr>
        <w:rFonts w:ascii="Arial Narrow" w:hAnsi="Arial Narrow"/>
        <w:sz w:val="24"/>
      </w:rPr>
      <w:t>“</w:t>
    </w:r>
    <w:r w:rsidRPr="007115E2">
      <w:rPr>
        <w:rFonts w:ascii="Arial Narrow" w:hAnsi="Arial Narrow" w:cs="Arial"/>
        <w:sz w:val="18"/>
        <w:szCs w:val="16"/>
      </w:rPr>
      <w:t>Año del Fortalecimiento de la Soberanía Nacional</w:t>
    </w:r>
    <w:r w:rsidRPr="007115E2">
      <w:rPr>
        <w:rFonts w:ascii="Arial Narrow" w:hAnsi="Arial Narrow" w:cs="Arial"/>
        <w:sz w:val="16"/>
        <w:szCs w:val="16"/>
      </w:rPr>
      <w:t>”</w:t>
    </w:r>
  </w:p>
  <w:bookmarkEnd w:id="2"/>
  <w:p w14:paraId="72BB5856" w14:textId="77777777" w:rsidR="00824ECC" w:rsidRDefault="00824ECC" w:rsidP="00507AF6">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EC420D" w:rsidRDefault="00EC420D" w:rsidP="00507AF6">
    <w:pPr>
      <w:pStyle w:val="Encabezado"/>
      <w:tabs>
        <w:tab w:val="clear" w:pos="4419"/>
        <w:tab w:val="clear" w:pos="8838"/>
        <w:tab w:val="left" w:pos="3045"/>
      </w:tabs>
      <w:jc w:val="both"/>
    </w:pPr>
    <w:r>
      <w:tab/>
    </w:r>
  </w:p>
  <w:p w14:paraId="22DF7CD9" w14:textId="2D587E3A" w:rsidR="00EC420D" w:rsidRPr="00A1377A" w:rsidRDefault="00EC420D" w:rsidP="00DB12DF">
    <w:pPr>
      <w:pStyle w:val="Encabezado"/>
      <w:tabs>
        <w:tab w:val="clear" w:pos="4419"/>
        <w:tab w:val="clear" w:pos="8838"/>
        <w:tab w:val="left" w:pos="3045"/>
      </w:tabs>
      <w:jc w:val="both"/>
      <w:rPr>
        <w:sz w:val="14"/>
      </w:rPr>
    </w:pPr>
    <w:r>
      <w:tab/>
    </w:r>
  </w:p>
  <w:p w14:paraId="1C8DF32F" w14:textId="610F7624" w:rsidR="00BF0E83" w:rsidRPr="00BF0E83" w:rsidRDefault="00BF0E83" w:rsidP="00507AF6">
    <w:pPr>
      <w:spacing w:after="0" w:line="240" w:lineRule="auto"/>
      <w:jc w:val="center"/>
      <w:rPr>
        <w:rFonts w:ascii="Arial Narrow" w:hAnsi="Arial Narrow"/>
        <w:b/>
      </w:rPr>
    </w:pPr>
    <w:r w:rsidRPr="00BF0E83">
      <w:rPr>
        <w:rFonts w:ascii="Arial Narrow" w:hAnsi="Arial Narrow"/>
        <w:b/>
      </w:rPr>
      <w:t xml:space="preserve">PLAN DE GESTIÓN DE RECURSOS NATURALES </w:t>
    </w:r>
    <w:r w:rsidR="009307EC">
      <w:rPr>
        <w:rFonts w:ascii="Arial Narrow" w:hAnsi="Arial Narrow"/>
        <w:b/>
      </w:rPr>
      <w:t>DEL DISTRITO DE CATILLUC</w:t>
    </w:r>
  </w:p>
  <w:p w14:paraId="72C546DA" w14:textId="7848D12F" w:rsidR="00EC420D" w:rsidRPr="007115E2" w:rsidRDefault="00EC420D" w:rsidP="00507AF6">
    <w:pPr>
      <w:spacing w:after="0" w:line="240" w:lineRule="auto"/>
      <w:jc w:val="center"/>
      <w:rPr>
        <w:rFonts w:ascii="Arial Narrow" w:hAnsi="Arial Narrow" w:cs="Arial"/>
        <w:sz w:val="16"/>
        <w:szCs w:val="16"/>
      </w:rPr>
    </w:pPr>
    <w:r w:rsidRPr="007115E2">
      <w:rPr>
        <w:rFonts w:ascii="Arial Narrow" w:hAnsi="Arial Narrow"/>
        <w:sz w:val="24"/>
      </w:rPr>
      <w:t>“</w:t>
    </w:r>
    <w:r w:rsidRPr="007115E2">
      <w:rPr>
        <w:rFonts w:ascii="Arial Narrow" w:hAnsi="Arial Narrow" w:cs="Arial"/>
        <w:sz w:val="18"/>
        <w:szCs w:val="16"/>
      </w:rPr>
      <w:t>Año del Fortalecimiento de la Soberanía Nacional</w:t>
    </w:r>
    <w:r w:rsidRPr="007115E2">
      <w:rPr>
        <w:rFonts w:ascii="Arial Narrow" w:hAnsi="Arial Narrow" w:cs="Arial"/>
        <w:sz w:val="16"/>
        <w:szCs w:val="16"/>
      </w:rPr>
      <w:t>”</w:t>
    </w:r>
  </w:p>
  <w:p w14:paraId="36EF3FE7" w14:textId="77777777" w:rsidR="00EC420D" w:rsidRDefault="00EC420D"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4" w15:restartNumberingAfterBreak="0">
    <w:nsid w:val="4C465389"/>
    <w:multiLevelType w:val="hybridMultilevel"/>
    <w:tmpl w:val="722A2FDC"/>
    <w:lvl w:ilvl="0" w:tplc="280A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798C4973"/>
    <w:multiLevelType w:val="multilevel"/>
    <w:tmpl w:val="27D8D056"/>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00571"/>
    <w:rsid w:val="00016BE0"/>
    <w:rsid w:val="00025988"/>
    <w:rsid w:val="00027218"/>
    <w:rsid w:val="00027EBF"/>
    <w:rsid w:val="000339A8"/>
    <w:rsid w:val="0003545C"/>
    <w:rsid w:val="00036009"/>
    <w:rsid w:val="0004694A"/>
    <w:rsid w:val="00056F93"/>
    <w:rsid w:val="00062FDD"/>
    <w:rsid w:val="000741B7"/>
    <w:rsid w:val="0008257D"/>
    <w:rsid w:val="00091F2F"/>
    <w:rsid w:val="00093991"/>
    <w:rsid w:val="000A10AA"/>
    <w:rsid w:val="000A748A"/>
    <w:rsid w:val="000A7D45"/>
    <w:rsid w:val="000B0CE5"/>
    <w:rsid w:val="000B2662"/>
    <w:rsid w:val="000B707A"/>
    <w:rsid w:val="000C22D3"/>
    <w:rsid w:val="000C3B15"/>
    <w:rsid w:val="000C7F3F"/>
    <w:rsid w:val="000D3BF6"/>
    <w:rsid w:val="000D7EAF"/>
    <w:rsid w:val="000E5DC1"/>
    <w:rsid w:val="000E6D76"/>
    <w:rsid w:val="000E6E40"/>
    <w:rsid w:val="000F0317"/>
    <w:rsid w:val="000F1404"/>
    <w:rsid w:val="00102872"/>
    <w:rsid w:val="00103417"/>
    <w:rsid w:val="00104883"/>
    <w:rsid w:val="00106F44"/>
    <w:rsid w:val="0010773A"/>
    <w:rsid w:val="001371B7"/>
    <w:rsid w:val="00153BD7"/>
    <w:rsid w:val="001577F3"/>
    <w:rsid w:val="00157D5F"/>
    <w:rsid w:val="00165EE0"/>
    <w:rsid w:val="00171941"/>
    <w:rsid w:val="00190215"/>
    <w:rsid w:val="001A3503"/>
    <w:rsid w:val="001A6997"/>
    <w:rsid w:val="001B7A9D"/>
    <w:rsid w:val="001D4F3E"/>
    <w:rsid w:val="001D519B"/>
    <w:rsid w:val="001D6F1F"/>
    <w:rsid w:val="001E201E"/>
    <w:rsid w:val="001E5224"/>
    <w:rsid w:val="001E763D"/>
    <w:rsid w:val="001F16B6"/>
    <w:rsid w:val="001F2929"/>
    <w:rsid w:val="001F5A27"/>
    <w:rsid w:val="001F6169"/>
    <w:rsid w:val="001F6774"/>
    <w:rsid w:val="001F73A1"/>
    <w:rsid w:val="0020007D"/>
    <w:rsid w:val="002047A4"/>
    <w:rsid w:val="00227F77"/>
    <w:rsid w:val="00231FDB"/>
    <w:rsid w:val="00240ED8"/>
    <w:rsid w:val="002518F5"/>
    <w:rsid w:val="002521E7"/>
    <w:rsid w:val="00252288"/>
    <w:rsid w:val="00252ADD"/>
    <w:rsid w:val="0025448D"/>
    <w:rsid w:val="00260178"/>
    <w:rsid w:val="002611ED"/>
    <w:rsid w:val="00267E25"/>
    <w:rsid w:val="0028058D"/>
    <w:rsid w:val="002814DE"/>
    <w:rsid w:val="002816C9"/>
    <w:rsid w:val="00284349"/>
    <w:rsid w:val="00287142"/>
    <w:rsid w:val="00293E1D"/>
    <w:rsid w:val="00294CE3"/>
    <w:rsid w:val="00297981"/>
    <w:rsid w:val="002A539B"/>
    <w:rsid w:val="002A788E"/>
    <w:rsid w:val="002B6EE6"/>
    <w:rsid w:val="002C192A"/>
    <w:rsid w:val="002C6592"/>
    <w:rsid w:val="002C745E"/>
    <w:rsid w:val="002D0453"/>
    <w:rsid w:val="002D1665"/>
    <w:rsid w:val="002D3259"/>
    <w:rsid w:val="002E043D"/>
    <w:rsid w:val="002F35D1"/>
    <w:rsid w:val="002F40C5"/>
    <w:rsid w:val="00300CEA"/>
    <w:rsid w:val="0030566E"/>
    <w:rsid w:val="00305DAD"/>
    <w:rsid w:val="00310D34"/>
    <w:rsid w:val="00313168"/>
    <w:rsid w:val="00313477"/>
    <w:rsid w:val="0031401E"/>
    <w:rsid w:val="00317445"/>
    <w:rsid w:val="00327872"/>
    <w:rsid w:val="00341480"/>
    <w:rsid w:val="0034189C"/>
    <w:rsid w:val="00347A8E"/>
    <w:rsid w:val="00357029"/>
    <w:rsid w:val="0037364E"/>
    <w:rsid w:val="00374C4C"/>
    <w:rsid w:val="00377EA4"/>
    <w:rsid w:val="003831D6"/>
    <w:rsid w:val="00391CEE"/>
    <w:rsid w:val="003B0974"/>
    <w:rsid w:val="003B5520"/>
    <w:rsid w:val="003B5793"/>
    <w:rsid w:val="003C3026"/>
    <w:rsid w:val="003C5E30"/>
    <w:rsid w:val="003C62D3"/>
    <w:rsid w:val="003D3515"/>
    <w:rsid w:val="003D7C1C"/>
    <w:rsid w:val="003E3708"/>
    <w:rsid w:val="003F0E01"/>
    <w:rsid w:val="003F7EA6"/>
    <w:rsid w:val="004045A8"/>
    <w:rsid w:val="00405190"/>
    <w:rsid w:val="004051CF"/>
    <w:rsid w:val="004131EF"/>
    <w:rsid w:val="0041353C"/>
    <w:rsid w:val="0041464A"/>
    <w:rsid w:val="0042236E"/>
    <w:rsid w:val="00424703"/>
    <w:rsid w:val="00441EC9"/>
    <w:rsid w:val="0047027C"/>
    <w:rsid w:val="00485CFF"/>
    <w:rsid w:val="00487A9B"/>
    <w:rsid w:val="00492FA3"/>
    <w:rsid w:val="00496B75"/>
    <w:rsid w:val="004A0B5A"/>
    <w:rsid w:val="004A2C30"/>
    <w:rsid w:val="004A2D8F"/>
    <w:rsid w:val="004A43BC"/>
    <w:rsid w:val="004C36A4"/>
    <w:rsid w:val="004C6052"/>
    <w:rsid w:val="004D3814"/>
    <w:rsid w:val="004D67B6"/>
    <w:rsid w:val="004E09C7"/>
    <w:rsid w:val="004E0A14"/>
    <w:rsid w:val="004E132D"/>
    <w:rsid w:val="004E3BCE"/>
    <w:rsid w:val="00507AF6"/>
    <w:rsid w:val="00512A5E"/>
    <w:rsid w:val="005203C8"/>
    <w:rsid w:val="005235C3"/>
    <w:rsid w:val="0052376A"/>
    <w:rsid w:val="00523D35"/>
    <w:rsid w:val="005273ED"/>
    <w:rsid w:val="005432C2"/>
    <w:rsid w:val="0054341C"/>
    <w:rsid w:val="00546720"/>
    <w:rsid w:val="0055328F"/>
    <w:rsid w:val="00553B98"/>
    <w:rsid w:val="00560267"/>
    <w:rsid w:val="005653E0"/>
    <w:rsid w:val="005930C5"/>
    <w:rsid w:val="005A111A"/>
    <w:rsid w:val="005A15C4"/>
    <w:rsid w:val="005B21A0"/>
    <w:rsid w:val="005B2592"/>
    <w:rsid w:val="005B309E"/>
    <w:rsid w:val="005D220E"/>
    <w:rsid w:val="005D77A9"/>
    <w:rsid w:val="005D7A37"/>
    <w:rsid w:val="005F1974"/>
    <w:rsid w:val="005F7F4F"/>
    <w:rsid w:val="0060239E"/>
    <w:rsid w:val="00607DE5"/>
    <w:rsid w:val="0061129A"/>
    <w:rsid w:val="0061442C"/>
    <w:rsid w:val="00620100"/>
    <w:rsid w:val="006306B8"/>
    <w:rsid w:val="00630EC8"/>
    <w:rsid w:val="0063511C"/>
    <w:rsid w:val="006436E8"/>
    <w:rsid w:val="00651F9D"/>
    <w:rsid w:val="00653432"/>
    <w:rsid w:val="006546AC"/>
    <w:rsid w:val="0065533B"/>
    <w:rsid w:val="006672E6"/>
    <w:rsid w:val="00674237"/>
    <w:rsid w:val="00676A99"/>
    <w:rsid w:val="006874AF"/>
    <w:rsid w:val="006A068F"/>
    <w:rsid w:val="006B18A2"/>
    <w:rsid w:val="006B1B9F"/>
    <w:rsid w:val="006B732B"/>
    <w:rsid w:val="006C172A"/>
    <w:rsid w:val="006C7DB6"/>
    <w:rsid w:val="006D2F00"/>
    <w:rsid w:val="006E0124"/>
    <w:rsid w:val="006E4F84"/>
    <w:rsid w:val="006F13E9"/>
    <w:rsid w:val="00705977"/>
    <w:rsid w:val="00706E86"/>
    <w:rsid w:val="007115E2"/>
    <w:rsid w:val="00733BAB"/>
    <w:rsid w:val="00734209"/>
    <w:rsid w:val="00740959"/>
    <w:rsid w:val="0074117B"/>
    <w:rsid w:val="00741641"/>
    <w:rsid w:val="00755808"/>
    <w:rsid w:val="007636C1"/>
    <w:rsid w:val="007817B0"/>
    <w:rsid w:val="007B167C"/>
    <w:rsid w:val="007B43D7"/>
    <w:rsid w:val="007B69A6"/>
    <w:rsid w:val="007C62A9"/>
    <w:rsid w:val="007C6A3F"/>
    <w:rsid w:val="007D63CD"/>
    <w:rsid w:val="007D7FAE"/>
    <w:rsid w:val="007F0038"/>
    <w:rsid w:val="007F51E2"/>
    <w:rsid w:val="00804A4E"/>
    <w:rsid w:val="00813254"/>
    <w:rsid w:val="00816476"/>
    <w:rsid w:val="00822A5A"/>
    <w:rsid w:val="00824ECC"/>
    <w:rsid w:val="00824F2E"/>
    <w:rsid w:val="008318AB"/>
    <w:rsid w:val="00836888"/>
    <w:rsid w:val="00841097"/>
    <w:rsid w:val="00844942"/>
    <w:rsid w:val="00845404"/>
    <w:rsid w:val="00847767"/>
    <w:rsid w:val="00855342"/>
    <w:rsid w:val="00872337"/>
    <w:rsid w:val="008729CA"/>
    <w:rsid w:val="008736F9"/>
    <w:rsid w:val="00877E63"/>
    <w:rsid w:val="00883370"/>
    <w:rsid w:val="008833A7"/>
    <w:rsid w:val="008870D2"/>
    <w:rsid w:val="00890B9B"/>
    <w:rsid w:val="0089608C"/>
    <w:rsid w:val="008A7EC5"/>
    <w:rsid w:val="008B0DB8"/>
    <w:rsid w:val="008B4563"/>
    <w:rsid w:val="008B5330"/>
    <w:rsid w:val="008C0A5A"/>
    <w:rsid w:val="008C2BE4"/>
    <w:rsid w:val="008C31B2"/>
    <w:rsid w:val="008C34CB"/>
    <w:rsid w:val="008D3617"/>
    <w:rsid w:val="008D774C"/>
    <w:rsid w:val="008E1FD4"/>
    <w:rsid w:val="008E21CE"/>
    <w:rsid w:val="008F44B7"/>
    <w:rsid w:val="008F4EF2"/>
    <w:rsid w:val="00900207"/>
    <w:rsid w:val="0091085F"/>
    <w:rsid w:val="00911B0C"/>
    <w:rsid w:val="0091428B"/>
    <w:rsid w:val="0091589B"/>
    <w:rsid w:val="00915E87"/>
    <w:rsid w:val="00922C80"/>
    <w:rsid w:val="00926471"/>
    <w:rsid w:val="009307EC"/>
    <w:rsid w:val="009309F7"/>
    <w:rsid w:val="00941F3C"/>
    <w:rsid w:val="009511FC"/>
    <w:rsid w:val="009513DA"/>
    <w:rsid w:val="00953F7B"/>
    <w:rsid w:val="009666F2"/>
    <w:rsid w:val="009740FF"/>
    <w:rsid w:val="0097434C"/>
    <w:rsid w:val="00983080"/>
    <w:rsid w:val="009845F8"/>
    <w:rsid w:val="009865D6"/>
    <w:rsid w:val="0099022E"/>
    <w:rsid w:val="00990ED5"/>
    <w:rsid w:val="009A1519"/>
    <w:rsid w:val="009A3419"/>
    <w:rsid w:val="009B0B2E"/>
    <w:rsid w:val="009B2B23"/>
    <w:rsid w:val="009B7E2B"/>
    <w:rsid w:val="009E01CC"/>
    <w:rsid w:val="009E38B9"/>
    <w:rsid w:val="009E51F4"/>
    <w:rsid w:val="009E58B5"/>
    <w:rsid w:val="009E6B8F"/>
    <w:rsid w:val="009F61CD"/>
    <w:rsid w:val="00A03024"/>
    <w:rsid w:val="00A07710"/>
    <w:rsid w:val="00A1433D"/>
    <w:rsid w:val="00A24DB7"/>
    <w:rsid w:val="00A303E8"/>
    <w:rsid w:val="00A30B50"/>
    <w:rsid w:val="00A32D89"/>
    <w:rsid w:val="00A61FF5"/>
    <w:rsid w:val="00A66F10"/>
    <w:rsid w:val="00A71A0A"/>
    <w:rsid w:val="00A913EA"/>
    <w:rsid w:val="00A94724"/>
    <w:rsid w:val="00A94DD8"/>
    <w:rsid w:val="00A94E5C"/>
    <w:rsid w:val="00AA556C"/>
    <w:rsid w:val="00AB0FA5"/>
    <w:rsid w:val="00AB450B"/>
    <w:rsid w:val="00AB747D"/>
    <w:rsid w:val="00AC02E8"/>
    <w:rsid w:val="00AC0A3E"/>
    <w:rsid w:val="00AC6652"/>
    <w:rsid w:val="00AE0CC1"/>
    <w:rsid w:val="00AE2F53"/>
    <w:rsid w:val="00AE3838"/>
    <w:rsid w:val="00AE53A4"/>
    <w:rsid w:val="00AE5850"/>
    <w:rsid w:val="00AE6CAD"/>
    <w:rsid w:val="00AE79DF"/>
    <w:rsid w:val="00AE7E15"/>
    <w:rsid w:val="00AF220D"/>
    <w:rsid w:val="00B10289"/>
    <w:rsid w:val="00B113A0"/>
    <w:rsid w:val="00B22ADC"/>
    <w:rsid w:val="00B240B4"/>
    <w:rsid w:val="00B30C7D"/>
    <w:rsid w:val="00B31525"/>
    <w:rsid w:val="00B32194"/>
    <w:rsid w:val="00B34209"/>
    <w:rsid w:val="00B34F12"/>
    <w:rsid w:val="00B40FD7"/>
    <w:rsid w:val="00B51E1F"/>
    <w:rsid w:val="00B52C8D"/>
    <w:rsid w:val="00B65F37"/>
    <w:rsid w:val="00B7243F"/>
    <w:rsid w:val="00B8004C"/>
    <w:rsid w:val="00B8428A"/>
    <w:rsid w:val="00B85542"/>
    <w:rsid w:val="00B93206"/>
    <w:rsid w:val="00B954A4"/>
    <w:rsid w:val="00BD7900"/>
    <w:rsid w:val="00BE4EEC"/>
    <w:rsid w:val="00BE5BBA"/>
    <w:rsid w:val="00BF0E83"/>
    <w:rsid w:val="00BF2A37"/>
    <w:rsid w:val="00BF2B80"/>
    <w:rsid w:val="00BF699C"/>
    <w:rsid w:val="00BF77CF"/>
    <w:rsid w:val="00C027FD"/>
    <w:rsid w:val="00C04129"/>
    <w:rsid w:val="00C0452E"/>
    <w:rsid w:val="00C069F4"/>
    <w:rsid w:val="00C1514B"/>
    <w:rsid w:val="00C16325"/>
    <w:rsid w:val="00C30E60"/>
    <w:rsid w:val="00C32B94"/>
    <w:rsid w:val="00C32E71"/>
    <w:rsid w:val="00C36411"/>
    <w:rsid w:val="00C402C3"/>
    <w:rsid w:val="00C45568"/>
    <w:rsid w:val="00C51467"/>
    <w:rsid w:val="00C568E2"/>
    <w:rsid w:val="00C6449D"/>
    <w:rsid w:val="00C7763A"/>
    <w:rsid w:val="00C8027D"/>
    <w:rsid w:val="00C81BFA"/>
    <w:rsid w:val="00C82DD1"/>
    <w:rsid w:val="00C8313F"/>
    <w:rsid w:val="00C926BD"/>
    <w:rsid w:val="00C9420E"/>
    <w:rsid w:val="00CB21C9"/>
    <w:rsid w:val="00CB4B20"/>
    <w:rsid w:val="00CB7390"/>
    <w:rsid w:val="00CC1A82"/>
    <w:rsid w:val="00CC7135"/>
    <w:rsid w:val="00CE09AF"/>
    <w:rsid w:val="00CE7500"/>
    <w:rsid w:val="00CE7B92"/>
    <w:rsid w:val="00CF36D8"/>
    <w:rsid w:val="00D0158A"/>
    <w:rsid w:val="00D03E84"/>
    <w:rsid w:val="00D216C0"/>
    <w:rsid w:val="00D21E4A"/>
    <w:rsid w:val="00D24F4E"/>
    <w:rsid w:val="00D2571A"/>
    <w:rsid w:val="00D273A1"/>
    <w:rsid w:val="00D27D26"/>
    <w:rsid w:val="00D3226B"/>
    <w:rsid w:val="00D35096"/>
    <w:rsid w:val="00D47A36"/>
    <w:rsid w:val="00D526D4"/>
    <w:rsid w:val="00D530A6"/>
    <w:rsid w:val="00D560A6"/>
    <w:rsid w:val="00D628AB"/>
    <w:rsid w:val="00D65B2E"/>
    <w:rsid w:val="00D67251"/>
    <w:rsid w:val="00D80641"/>
    <w:rsid w:val="00D81441"/>
    <w:rsid w:val="00D85E0D"/>
    <w:rsid w:val="00D85F92"/>
    <w:rsid w:val="00D864B1"/>
    <w:rsid w:val="00D907F6"/>
    <w:rsid w:val="00D92685"/>
    <w:rsid w:val="00DA07A2"/>
    <w:rsid w:val="00DA2808"/>
    <w:rsid w:val="00DA2F39"/>
    <w:rsid w:val="00DA5C34"/>
    <w:rsid w:val="00DB12DF"/>
    <w:rsid w:val="00DC0ABB"/>
    <w:rsid w:val="00DC1E0C"/>
    <w:rsid w:val="00DC555C"/>
    <w:rsid w:val="00DD1792"/>
    <w:rsid w:val="00DD6826"/>
    <w:rsid w:val="00DE0E0B"/>
    <w:rsid w:val="00DE1A80"/>
    <w:rsid w:val="00DE6C81"/>
    <w:rsid w:val="00DE7B2D"/>
    <w:rsid w:val="00DF03BA"/>
    <w:rsid w:val="00DF44BB"/>
    <w:rsid w:val="00DF6B65"/>
    <w:rsid w:val="00E01660"/>
    <w:rsid w:val="00E0590B"/>
    <w:rsid w:val="00E2507D"/>
    <w:rsid w:val="00E31748"/>
    <w:rsid w:val="00E36B0D"/>
    <w:rsid w:val="00E40120"/>
    <w:rsid w:val="00E435E3"/>
    <w:rsid w:val="00E53EFF"/>
    <w:rsid w:val="00E6582F"/>
    <w:rsid w:val="00E6737A"/>
    <w:rsid w:val="00E710B5"/>
    <w:rsid w:val="00E75255"/>
    <w:rsid w:val="00E77B0A"/>
    <w:rsid w:val="00E83762"/>
    <w:rsid w:val="00E879AE"/>
    <w:rsid w:val="00EC420D"/>
    <w:rsid w:val="00ED0601"/>
    <w:rsid w:val="00ED3CBE"/>
    <w:rsid w:val="00ED61A0"/>
    <w:rsid w:val="00ED7F42"/>
    <w:rsid w:val="00EE762F"/>
    <w:rsid w:val="00EF1E6C"/>
    <w:rsid w:val="00EF6DA6"/>
    <w:rsid w:val="00EF7668"/>
    <w:rsid w:val="00F10405"/>
    <w:rsid w:val="00F2138D"/>
    <w:rsid w:val="00F26ED6"/>
    <w:rsid w:val="00F3324E"/>
    <w:rsid w:val="00F5136F"/>
    <w:rsid w:val="00F51F8F"/>
    <w:rsid w:val="00F747F7"/>
    <w:rsid w:val="00F74E43"/>
    <w:rsid w:val="00F86497"/>
    <w:rsid w:val="00F948B9"/>
    <w:rsid w:val="00F97E56"/>
    <w:rsid w:val="00FB537F"/>
    <w:rsid w:val="00FB785B"/>
    <w:rsid w:val="00FD3E2D"/>
    <w:rsid w:val="00FE21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09"/>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aliases w:val="G.Sangría 3 de t. independiente"/>
    <w:basedOn w:val="Normal"/>
    <w:link w:val="Sangra3detindependienteCar"/>
    <w:uiPriority w:val="99"/>
    <w:unhideWhenUsed/>
    <w:qFormat/>
    <w:rsid w:val="008F4EF2"/>
    <w:pPr>
      <w:spacing w:after="120"/>
      <w:ind w:left="283"/>
    </w:pPr>
    <w:rPr>
      <w:sz w:val="16"/>
      <w:szCs w:val="16"/>
    </w:rPr>
  </w:style>
  <w:style w:type="character" w:customStyle="1" w:styleId="Sangra3detindependienteCar">
    <w:name w:val="Sangría 3 de t. independiente Car"/>
    <w:aliases w:val="G.Sangría 3 de t. independiente Car"/>
    <w:basedOn w:val="Fuentedeprrafopredeter"/>
    <w:link w:val="Sangra3detindependiente"/>
    <w:uiPriority w:val="99"/>
    <w:rsid w:val="008F4EF2"/>
    <w:rPr>
      <w:sz w:val="16"/>
      <w:szCs w:val="16"/>
    </w:rPr>
  </w:style>
  <w:style w:type="paragraph" w:styleId="Sinespaciado">
    <w:name w:val="No Spacing"/>
    <w:aliases w:val="G. Capitulos"/>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G. Capitulos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5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paragraph" w:styleId="TDC1">
    <w:name w:val="toc 1"/>
    <w:basedOn w:val="Normal"/>
    <w:uiPriority w:val="39"/>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39"/>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39"/>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uiPriority w:val="99"/>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uiPriority w:val="99"/>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paragraph" w:customStyle="1" w:styleId="p9">
    <w:name w:val="p9"/>
    <w:basedOn w:val="Normal"/>
    <w:rsid w:val="008C31B2"/>
    <w:pPr>
      <w:widowControl w:val="0"/>
      <w:tabs>
        <w:tab w:val="left" w:pos="720"/>
      </w:tabs>
      <w:spacing w:after="0" w:line="240" w:lineRule="atLeast"/>
      <w:jc w:val="both"/>
    </w:pPr>
    <w:rPr>
      <w:rFonts w:ascii="Times New Roman" w:eastAsia="Times New Roman" w:hAnsi="Times New Roman" w:cs="Times New Roman"/>
      <w:snapToGrid w:val="0"/>
      <w:sz w:val="24"/>
      <w:szCs w:val="20"/>
      <w:lang w:val="es-ES" w:eastAsia="es-ES"/>
    </w:rPr>
  </w:style>
  <w:style w:type="paragraph" w:customStyle="1" w:styleId="p15">
    <w:name w:val="p15"/>
    <w:basedOn w:val="Normal"/>
    <w:rsid w:val="008C31B2"/>
    <w:pPr>
      <w:widowControl w:val="0"/>
      <w:spacing w:after="0" w:line="260" w:lineRule="atLeast"/>
    </w:pPr>
    <w:rPr>
      <w:rFonts w:ascii="Times New Roman" w:eastAsia="Times New Roman" w:hAnsi="Times New Roman" w:cs="Times New Roman"/>
      <w:snapToGrid w:val="0"/>
      <w:sz w:val="24"/>
      <w:szCs w:val="20"/>
      <w:lang w:val="es-ES" w:eastAsia="es-ES"/>
    </w:rPr>
  </w:style>
  <w:style w:type="paragraph" w:customStyle="1" w:styleId="p10">
    <w:name w:val="p10"/>
    <w:basedOn w:val="Normal"/>
    <w:rsid w:val="008C31B2"/>
    <w:pPr>
      <w:widowControl w:val="0"/>
      <w:tabs>
        <w:tab w:val="left" w:pos="720"/>
      </w:tabs>
      <w:spacing w:after="0" w:line="260" w:lineRule="atLeast"/>
      <w:ind w:left="1440" w:firstLine="720"/>
      <w:jc w:val="both"/>
    </w:pPr>
    <w:rPr>
      <w:rFonts w:ascii="Times New Roman" w:eastAsia="Times New Roman" w:hAnsi="Times New Roman" w:cs="Times New Roman"/>
      <w:snapToGrid w:val="0"/>
      <w:sz w:val="24"/>
      <w:szCs w:val="20"/>
      <w:lang w:val="es-ES" w:eastAsia="es-ES"/>
    </w:rPr>
  </w:style>
  <w:style w:type="character" w:customStyle="1" w:styleId="Mencinsinresolver3">
    <w:name w:val="Mención sin resolver3"/>
    <w:basedOn w:val="Fuentedeprrafopredeter"/>
    <w:uiPriority w:val="99"/>
    <w:semiHidden/>
    <w:unhideWhenUsed/>
    <w:rsid w:val="008C31B2"/>
    <w:rPr>
      <w:color w:val="605E5C"/>
      <w:shd w:val="clear" w:color="auto" w:fill="E1DFDD"/>
    </w:rPr>
  </w:style>
  <w:style w:type="table" w:styleId="Tablaconcuadrcula5oscura-nfasis6">
    <w:name w:val="Grid Table 5 Dark Accent 6"/>
    <w:basedOn w:val="Tablanormal"/>
    <w:uiPriority w:val="50"/>
    <w:rsid w:val="00A913EA"/>
    <w:pPr>
      <w:spacing w:after="0" w:line="240" w:lineRule="auto"/>
    </w:pPr>
    <w:rPr>
      <w:rFonts w:eastAsia="MS Mincho"/>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4">
    <w:name w:val="Grid Table 5 Dark Accent 4"/>
    <w:basedOn w:val="Tablanormal"/>
    <w:uiPriority w:val="50"/>
    <w:rsid w:val="00A913EA"/>
    <w:pPr>
      <w:spacing w:after="0" w:line="240" w:lineRule="auto"/>
    </w:pPr>
    <w:rPr>
      <w:rFonts w:eastAsia="MS Minch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tuloTDC">
    <w:name w:val="TOC Heading"/>
    <w:basedOn w:val="Ttulo1"/>
    <w:next w:val="Normal"/>
    <w:uiPriority w:val="39"/>
    <w:unhideWhenUsed/>
    <w:qFormat/>
    <w:rsid w:val="00A913EA"/>
    <w:pPr>
      <w:keepNext/>
      <w:keepLines/>
      <w:widowControl/>
      <w:autoSpaceDE/>
      <w:autoSpaceDN/>
      <w:spacing w:before="240" w:line="259" w:lineRule="auto"/>
      <w:ind w:left="720" w:hanging="360"/>
      <w:outlineLvl w:val="9"/>
    </w:pPr>
    <w:rPr>
      <w:rFonts w:asciiTheme="majorHAnsi" w:eastAsiaTheme="majorEastAsia" w:hAnsiTheme="majorHAnsi" w:cstheme="majorBidi"/>
      <w:b w:val="0"/>
      <w:bCs w:val="0"/>
      <w:color w:val="2F5496" w:themeColor="accent1" w:themeShade="BF"/>
      <w:sz w:val="32"/>
      <w:szCs w:val="32"/>
      <w:lang w:val="es-PE" w:eastAsia="es-PE" w:bidi="ar-SA"/>
    </w:rPr>
  </w:style>
  <w:style w:type="paragraph" w:customStyle="1" w:styleId="xl65">
    <w:name w:val="xl65"/>
    <w:basedOn w:val="Normal"/>
    <w:uiPriority w:val="99"/>
    <w:rsid w:val="00A913E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66">
    <w:name w:val="xl66"/>
    <w:basedOn w:val="Normal"/>
    <w:uiPriority w:val="99"/>
    <w:rsid w:val="00A913E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67">
    <w:name w:val="xl67"/>
    <w:basedOn w:val="Normal"/>
    <w:uiPriority w:val="99"/>
    <w:rsid w:val="00A913EA"/>
    <w:pPr>
      <w:spacing w:before="100" w:beforeAutospacing="1" w:after="100" w:afterAutospacing="1" w:line="240" w:lineRule="auto"/>
    </w:pPr>
    <w:rPr>
      <w:rFonts w:ascii="Times New Roman" w:eastAsia="Times New Roman" w:hAnsi="Times New Roman" w:cs="Times New Roman"/>
      <w:color w:val="FF0000"/>
      <w:sz w:val="24"/>
      <w:szCs w:val="24"/>
      <w:lang w:eastAsia="es-PE"/>
    </w:rPr>
  </w:style>
  <w:style w:type="paragraph" w:customStyle="1" w:styleId="xl68">
    <w:name w:val="xl68"/>
    <w:basedOn w:val="Normal"/>
    <w:uiPriority w:val="99"/>
    <w:rsid w:val="00A913EA"/>
    <w:pPr>
      <w:spacing w:before="100" w:beforeAutospacing="1" w:after="100" w:afterAutospacing="1" w:line="240" w:lineRule="auto"/>
    </w:pPr>
    <w:rPr>
      <w:rFonts w:ascii="Times New Roman" w:eastAsia="Times New Roman" w:hAnsi="Times New Roman" w:cs="Times New Roman"/>
      <w:color w:val="FF0000"/>
      <w:sz w:val="24"/>
      <w:szCs w:val="24"/>
      <w:lang w:eastAsia="es-PE"/>
    </w:rPr>
  </w:style>
  <w:style w:type="paragraph" w:customStyle="1" w:styleId="xl69">
    <w:name w:val="xl69"/>
    <w:basedOn w:val="Normal"/>
    <w:uiPriority w:val="99"/>
    <w:rsid w:val="00A913EA"/>
    <w:pPr>
      <w:spacing w:before="100" w:beforeAutospacing="1" w:after="100" w:afterAutospacing="1" w:line="240" w:lineRule="auto"/>
    </w:pPr>
    <w:rPr>
      <w:rFonts w:ascii="Times New Roman" w:eastAsia="Times New Roman" w:hAnsi="Times New Roman" w:cs="Times New Roman"/>
      <w:color w:val="339966"/>
      <w:sz w:val="24"/>
      <w:szCs w:val="24"/>
      <w:lang w:eastAsia="es-PE"/>
    </w:rPr>
  </w:style>
  <w:style w:type="paragraph" w:customStyle="1" w:styleId="font5">
    <w:name w:val="font5"/>
    <w:basedOn w:val="Normal"/>
    <w:uiPriority w:val="99"/>
    <w:rsid w:val="00A913EA"/>
    <w:pPr>
      <w:spacing w:before="100" w:beforeAutospacing="1" w:after="100" w:afterAutospacing="1" w:line="240" w:lineRule="auto"/>
    </w:pPr>
    <w:rPr>
      <w:rFonts w:ascii="Arial Narrow" w:eastAsia="Times New Roman" w:hAnsi="Arial Narrow" w:cs="Times New Roman"/>
      <w:b/>
      <w:bCs/>
      <w:sz w:val="18"/>
      <w:szCs w:val="18"/>
      <w:lang w:eastAsia="es-PE"/>
    </w:rPr>
  </w:style>
  <w:style w:type="paragraph" w:customStyle="1" w:styleId="xl112">
    <w:name w:val="xl112"/>
    <w:basedOn w:val="Normal"/>
    <w:uiPriority w:val="99"/>
    <w:rsid w:val="00A913EA"/>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paragraph" w:customStyle="1" w:styleId="xl113">
    <w:name w:val="xl113"/>
    <w:basedOn w:val="Normal"/>
    <w:uiPriority w:val="99"/>
    <w:rsid w:val="00A913E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paragraph" w:customStyle="1" w:styleId="xl114">
    <w:name w:val="xl114"/>
    <w:basedOn w:val="Normal"/>
    <w:uiPriority w:val="99"/>
    <w:rsid w:val="00A913EA"/>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es-PE"/>
    </w:rPr>
  </w:style>
  <w:style w:type="paragraph" w:customStyle="1" w:styleId="xl115">
    <w:name w:val="xl115"/>
    <w:basedOn w:val="Normal"/>
    <w:uiPriority w:val="99"/>
    <w:rsid w:val="00A913EA"/>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Narrow" w:eastAsia="Times New Roman" w:hAnsi="Arial Narrow" w:cs="Times New Roman"/>
      <w:b/>
      <w:bCs/>
      <w:sz w:val="16"/>
      <w:szCs w:val="16"/>
      <w:lang w:eastAsia="es-PE"/>
    </w:rPr>
  </w:style>
  <w:style w:type="paragraph" w:customStyle="1" w:styleId="xl116">
    <w:name w:val="xl116"/>
    <w:basedOn w:val="Normal"/>
    <w:uiPriority w:val="99"/>
    <w:rsid w:val="00A913E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both"/>
      <w:textAlignment w:val="center"/>
    </w:pPr>
    <w:rPr>
      <w:rFonts w:ascii="Arial Narrow" w:eastAsia="Times New Roman" w:hAnsi="Arial Narrow" w:cs="Times New Roman"/>
      <w:b/>
      <w:bCs/>
      <w:sz w:val="16"/>
      <w:szCs w:val="16"/>
      <w:lang w:eastAsia="es-PE"/>
    </w:rPr>
  </w:style>
  <w:style w:type="paragraph" w:customStyle="1" w:styleId="xl117">
    <w:name w:val="xl117"/>
    <w:basedOn w:val="Normal"/>
    <w:uiPriority w:val="99"/>
    <w:rsid w:val="00A913EA"/>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paragraph" w:customStyle="1" w:styleId="xl118">
    <w:name w:val="xl118"/>
    <w:basedOn w:val="Normal"/>
    <w:uiPriority w:val="99"/>
    <w:rsid w:val="00A913E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E"/>
    </w:rPr>
  </w:style>
  <w:style w:type="table" w:customStyle="1" w:styleId="TableNormal1">
    <w:name w:val="Table Normal1"/>
    <w:uiPriority w:val="2"/>
    <w:semiHidden/>
    <w:unhideWhenUsed/>
    <w:qFormat/>
    <w:rsid w:val="00824E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824ECC"/>
    <w:rPr>
      <w:color w:val="605E5C"/>
      <w:shd w:val="clear" w:color="auto" w:fill="E1DFDD"/>
    </w:rPr>
  </w:style>
  <w:style w:type="character" w:styleId="Mencinsinresolver">
    <w:name w:val="Unresolved Mention"/>
    <w:basedOn w:val="Fuentedeprrafopredeter"/>
    <w:uiPriority w:val="99"/>
    <w:semiHidden/>
    <w:unhideWhenUsed/>
    <w:rsid w:val="00824ECC"/>
    <w:rPr>
      <w:color w:val="605E5C"/>
      <w:shd w:val="clear" w:color="auto" w:fill="E1DFDD"/>
    </w:rPr>
  </w:style>
  <w:style w:type="paragraph" w:customStyle="1" w:styleId="Estilonum">
    <w:name w:val="Estilo num"/>
    <w:basedOn w:val="Prrafodelista"/>
    <w:link w:val="EstilonumCar"/>
    <w:qFormat/>
    <w:rsid w:val="00824ECC"/>
    <w:pPr>
      <w:widowControl w:val="0"/>
      <w:numPr>
        <w:ilvl w:val="1"/>
        <w:numId w:val="7"/>
      </w:numPr>
      <w:spacing w:after="0" w:line="240" w:lineRule="auto"/>
      <w:ind w:left="445" w:hanging="425"/>
      <w:jc w:val="both"/>
    </w:pPr>
    <w:rPr>
      <w:rFonts w:ascii="Arial" w:eastAsia="Batang" w:hAnsi="Arial" w:cs="Arial"/>
      <w:b/>
      <w:caps/>
      <w:color w:val="000000"/>
      <w:sz w:val="20"/>
      <w:szCs w:val="20"/>
      <w:lang w:eastAsia="es-PE"/>
    </w:rPr>
  </w:style>
  <w:style w:type="character" w:customStyle="1" w:styleId="EstilonumCar">
    <w:name w:val="Estilo num Car"/>
    <w:link w:val="Estilonum"/>
    <w:rsid w:val="00824ECC"/>
    <w:rPr>
      <w:rFonts w:ascii="Arial" w:eastAsia="Batang" w:hAnsi="Arial" w:cs="Arial"/>
      <w:b/>
      <w:caps/>
      <w:color w:val="000000"/>
      <w:sz w:val="20"/>
      <w:szCs w:val="20"/>
      <w:lang w:eastAsia="es-PE"/>
    </w:rPr>
  </w:style>
  <w:style w:type="paragraph" w:styleId="Textosinformato">
    <w:name w:val="Plain Text"/>
    <w:basedOn w:val="Normal"/>
    <w:link w:val="TextosinformatoCar"/>
    <w:uiPriority w:val="99"/>
    <w:rsid w:val="00824EC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824ECC"/>
    <w:rPr>
      <w:rFonts w:ascii="Courier New" w:eastAsia="Times New Roman" w:hAnsi="Courier New" w:cs="Times New Roman"/>
      <w:sz w:val="20"/>
      <w:szCs w:val="20"/>
      <w:lang w:val="es-ES" w:eastAsia="es-ES"/>
    </w:rPr>
  </w:style>
  <w:style w:type="table" w:customStyle="1" w:styleId="Tabladecuadrcula1clara-nfasis52">
    <w:name w:val="Tabla de cuadrícula 1 clara - Énfasis 52"/>
    <w:basedOn w:val="Tablanormal"/>
    <w:uiPriority w:val="46"/>
    <w:rsid w:val="00824EC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824EC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824EC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Sangradetindependiente">
    <w:name w:val="Sangra de t. independiente"/>
    <w:basedOn w:val="Normal"/>
    <w:next w:val="Normal"/>
    <w:rsid w:val="00824ECC"/>
    <w:pPr>
      <w:autoSpaceDE w:val="0"/>
      <w:autoSpaceDN w:val="0"/>
      <w:adjustRightInd w:val="0"/>
      <w:spacing w:after="0" w:line="240" w:lineRule="auto"/>
    </w:pPr>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803">
      <w:bodyDiv w:val="1"/>
      <w:marLeft w:val="0"/>
      <w:marRight w:val="0"/>
      <w:marTop w:val="0"/>
      <w:marBottom w:val="0"/>
      <w:divBdr>
        <w:top w:val="none" w:sz="0" w:space="0" w:color="auto"/>
        <w:left w:val="none" w:sz="0" w:space="0" w:color="auto"/>
        <w:bottom w:val="none" w:sz="0" w:space="0" w:color="auto"/>
        <w:right w:val="none" w:sz="0" w:space="0" w:color="auto"/>
      </w:divBdr>
    </w:div>
    <w:div w:id="858008925">
      <w:bodyDiv w:val="1"/>
      <w:marLeft w:val="0"/>
      <w:marRight w:val="0"/>
      <w:marTop w:val="0"/>
      <w:marBottom w:val="0"/>
      <w:divBdr>
        <w:top w:val="none" w:sz="0" w:space="0" w:color="auto"/>
        <w:left w:val="none" w:sz="0" w:space="0" w:color="auto"/>
        <w:bottom w:val="none" w:sz="0" w:space="0" w:color="auto"/>
        <w:right w:val="none" w:sz="0" w:space="0" w:color="auto"/>
      </w:divBdr>
    </w:div>
    <w:div w:id="1075394077">
      <w:bodyDiv w:val="1"/>
      <w:marLeft w:val="0"/>
      <w:marRight w:val="0"/>
      <w:marTop w:val="0"/>
      <w:marBottom w:val="0"/>
      <w:divBdr>
        <w:top w:val="none" w:sz="0" w:space="0" w:color="auto"/>
        <w:left w:val="none" w:sz="0" w:space="0" w:color="auto"/>
        <w:bottom w:val="none" w:sz="0" w:space="0" w:color="auto"/>
        <w:right w:val="none" w:sz="0" w:space="0" w:color="auto"/>
      </w:divBdr>
    </w:div>
    <w:div w:id="1212770739">
      <w:bodyDiv w:val="1"/>
      <w:marLeft w:val="0"/>
      <w:marRight w:val="0"/>
      <w:marTop w:val="0"/>
      <w:marBottom w:val="0"/>
      <w:divBdr>
        <w:top w:val="none" w:sz="0" w:space="0" w:color="auto"/>
        <w:left w:val="none" w:sz="0" w:space="0" w:color="auto"/>
        <w:bottom w:val="none" w:sz="0" w:space="0" w:color="auto"/>
        <w:right w:val="none" w:sz="0" w:space="0" w:color="auto"/>
      </w:divBdr>
    </w:div>
    <w:div w:id="1310745296">
      <w:bodyDiv w:val="1"/>
      <w:marLeft w:val="0"/>
      <w:marRight w:val="0"/>
      <w:marTop w:val="0"/>
      <w:marBottom w:val="0"/>
      <w:divBdr>
        <w:top w:val="none" w:sz="0" w:space="0" w:color="auto"/>
        <w:left w:val="none" w:sz="0" w:space="0" w:color="auto"/>
        <w:bottom w:val="none" w:sz="0" w:space="0" w:color="auto"/>
        <w:right w:val="none" w:sz="0" w:space="0" w:color="auto"/>
      </w:divBdr>
    </w:div>
    <w:div w:id="16804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F858-832C-4451-BC44-8C7669D9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6284</Words>
  <Characters>34562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AGRORURAL</cp:lastModifiedBy>
  <cp:revision>10</cp:revision>
  <cp:lastPrinted>2022-07-21T21:14:00Z</cp:lastPrinted>
  <dcterms:created xsi:type="dcterms:W3CDTF">2022-08-19T04:36:00Z</dcterms:created>
  <dcterms:modified xsi:type="dcterms:W3CDTF">2022-11-18T15:00:00Z</dcterms:modified>
</cp:coreProperties>
</file>